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83237B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83237B">
        <w:rPr>
          <w:b/>
          <w:bCs/>
          <w:sz w:val="22"/>
          <w:szCs w:val="22"/>
          <w:lang w:val="ru-RU"/>
        </w:rPr>
        <w:t>ДОГОВОР</w:t>
      </w:r>
      <w:r w:rsidR="002F030D" w:rsidRPr="0083237B">
        <w:rPr>
          <w:b/>
          <w:bCs/>
          <w:sz w:val="22"/>
          <w:szCs w:val="22"/>
          <w:lang w:val="ru-RU"/>
        </w:rPr>
        <w:t xml:space="preserve"> № </w:t>
      </w:r>
      <w:r w:rsidR="006314BC" w:rsidRPr="0083237B">
        <w:rPr>
          <w:b/>
          <w:bCs/>
          <w:sz w:val="22"/>
          <w:szCs w:val="22"/>
          <w:lang w:val="ru-RU"/>
        </w:rPr>
        <w:t>___________</w:t>
      </w:r>
    </w:p>
    <w:p w:rsidR="00292391" w:rsidRPr="0083237B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b/>
          <w:bCs/>
        </w:rPr>
        <w:t>г</w:t>
      </w:r>
      <w:r w:rsidR="007232A3" w:rsidRPr="0083237B">
        <w:rPr>
          <w:rFonts w:ascii="Times New Roman" w:hAnsi="Times New Roman" w:cs="Times New Roman"/>
          <w:b/>
          <w:bCs/>
        </w:rPr>
        <w:t>орячего</w:t>
      </w:r>
      <w:r w:rsidRPr="0083237B">
        <w:rPr>
          <w:rFonts w:ascii="Times New Roman" w:hAnsi="Times New Roman" w:cs="Times New Roman"/>
          <w:b/>
          <w:bCs/>
        </w:rPr>
        <w:t xml:space="preserve"> </w:t>
      </w:r>
      <w:r w:rsidR="00292391" w:rsidRPr="0083237B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83237B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83237B">
        <w:rPr>
          <w:sz w:val="22"/>
          <w:szCs w:val="22"/>
        </w:rPr>
        <w:t>г</w:t>
      </w:r>
      <w:r w:rsidR="00D715A3" w:rsidRPr="0083237B">
        <w:rPr>
          <w:sz w:val="22"/>
          <w:szCs w:val="22"/>
        </w:rPr>
        <w:t xml:space="preserve">. Стрежевой   </w:t>
      </w:r>
      <w:r w:rsidRPr="0083237B">
        <w:rPr>
          <w:sz w:val="22"/>
          <w:szCs w:val="22"/>
        </w:rPr>
        <w:tab/>
      </w:r>
      <w:r w:rsidR="005230DB" w:rsidRPr="0083237B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83237B">
        <w:rPr>
          <w:sz w:val="22"/>
          <w:szCs w:val="22"/>
        </w:rPr>
        <w:t xml:space="preserve">                    </w:t>
      </w:r>
      <w:r w:rsidR="005230DB" w:rsidRPr="0083237B">
        <w:rPr>
          <w:sz w:val="22"/>
          <w:szCs w:val="22"/>
        </w:rPr>
        <w:t xml:space="preserve"> </w:t>
      </w:r>
      <w:r w:rsidR="006357DB">
        <w:rPr>
          <w:sz w:val="22"/>
          <w:szCs w:val="22"/>
        </w:rPr>
        <w:t xml:space="preserve">        </w:t>
      </w:r>
      <w:r w:rsidR="002B4C32">
        <w:rPr>
          <w:sz w:val="22"/>
          <w:szCs w:val="22"/>
        </w:rPr>
        <w:t>28</w:t>
      </w:r>
      <w:r w:rsidR="00A31678" w:rsidRPr="0083237B">
        <w:rPr>
          <w:sz w:val="22"/>
          <w:szCs w:val="22"/>
        </w:rPr>
        <w:t>.12.201</w:t>
      </w:r>
      <w:r w:rsidR="00E67ABA">
        <w:rPr>
          <w:sz w:val="22"/>
          <w:szCs w:val="22"/>
        </w:rPr>
        <w:t>6</w:t>
      </w:r>
      <w:r w:rsidR="00D715A3" w:rsidRPr="0083237B">
        <w:rPr>
          <w:sz w:val="22"/>
          <w:szCs w:val="22"/>
        </w:rPr>
        <w:t xml:space="preserve"> г</w:t>
      </w:r>
      <w:r w:rsidR="006357DB">
        <w:rPr>
          <w:sz w:val="22"/>
          <w:szCs w:val="22"/>
        </w:rPr>
        <w:t>.</w:t>
      </w:r>
    </w:p>
    <w:p w:rsidR="00537142" w:rsidRPr="0083237B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83237B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83237B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Start"/>
      <w:r w:rsidR="002F030D" w:rsidRPr="0083237B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83237B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83237B">
        <w:rPr>
          <w:rFonts w:ascii="Times New Roman" w:hAnsi="Times New Roman" w:cs="Times New Roman"/>
          <w:sz w:val="22"/>
          <w:szCs w:val="22"/>
        </w:rPr>
        <w:t>,</w:t>
      </w:r>
      <w:r w:rsidR="005230DB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83237B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83237B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директора </w:t>
      </w:r>
      <w:proofErr w:type="spellStart"/>
      <w:r w:rsidR="002F030D" w:rsidRPr="0083237B">
        <w:rPr>
          <w:rFonts w:ascii="Times New Roman" w:hAnsi="Times New Roman" w:cs="Times New Roman"/>
          <w:bCs/>
          <w:sz w:val="22"/>
          <w:szCs w:val="22"/>
        </w:rPr>
        <w:t>Мажурина</w:t>
      </w:r>
      <w:proofErr w:type="spellEnd"/>
      <w:r w:rsidR="002F030D" w:rsidRPr="0083237B">
        <w:rPr>
          <w:rFonts w:ascii="Times New Roman" w:hAnsi="Times New Roman" w:cs="Times New Roman"/>
          <w:bCs/>
          <w:sz w:val="22"/>
          <w:szCs w:val="22"/>
        </w:rPr>
        <w:t xml:space="preserve"> Виктора Александровича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>
        <w:rPr>
          <w:rFonts w:ascii="Times New Roman" w:hAnsi="Times New Roman" w:cs="Times New Roman"/>
          <w:sz w:val="22"/>
          <w:szCs w:val="22"/>
        </w:rPr>
        <w:t>у</w:t>
      </w:r>
      <w:r w:rsidR="00A31678" w:rsidRPr="0083237B">
        <w:rPr>
          <w:rFonts w:ascii="Times New Roman" w:hAnsi="Times New Roman" w:cs="Times New Roman"/>
          <w:sz w:val="22"/>
          <w:szCs w:val="22"/>
        </w:rPr>
        <w:t>става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83237B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83237B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83237B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6314BC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83237B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>
        <w:rPr>
          <w:rFonts w:ascii="Times New Roman" w:hAnsi="Times New Roman" w:cs="Times New Roman"/>
          <w:sz w:val="22"/>
          <w:szCs w:val="22"/>
        </w:rPr>
        <w:t>с</w:t>
      </w:r>
      <w:r w:rsidR="001C215E" w:rsidRPr="0083237B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83237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8C53E3" w:rsidP="00B727F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83237B">
        <w:rPr>
          <w:rFonts w:ascii="Times New Roman" w:hAnsi="Times New Roman" w:cs="Times New Roman"/>
        </w:rPr>
        <w:t>ПРЕДМЕТ ДОГОВОРА</w:t>
      </w:r>
    </w:p>
    <w:p w:rsidR="00B727F5" w:rsidRPr="0083237B" w:rsidRDefault="00B727F5" w:rsidP="00B727F5">
      <w:pPr>
        <w:pStyle w:val="a9"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</w:p>
    <w:p w:rsidR="00B727F5" w:rsidRPr="0083237B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1.1. </w:t>
      </w:r>
      <w:proofErr w:type="gramStart"/>
      <w:r w:rsidRPr="0083237B">
        <w:rPr>
          <w:rFonts w:ascii="Times New Roman" w:hAnsi="Times New Roman" w:cs="Times New Roman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</w:t>
      </w:r>
      <w:proofErr w:type="gramEnd"/>
      <w:r w:rsidRPr="0083237B">
        <w:rPr>
          <w:rFonts w:ascii="Times New Roman" w:hAnsi="Times New Roman" w:cs="Times New Roman"/>
        </w:rPr>
        <w:t>) и оборудования, связанного с потреблением горячей воды.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E67ABA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1.2. </w:t>
      </w:r>
      <w:r w:rsidRPr="00E67ABA">
        <w:rPr>
          <w:rFonts w:ascii="Times New Roman" w:hAnsi="Times New Roman" w:cs="Times New Roman"/>
        </w:rPr>
        <w:t xml:space="preserve">Граница раздела балансовой принадлежности и эксплуатационной ответственности по </w:t>
      </w:r>
      <w:r w:rsidR="00B727F5" w:rsidRPr="00E67ABA">
        <w:rPr>
          <w:rFonts w:ascii="Times New Roman" w:hAnsi="Times New Roman" w:cs="Times New Roman"/>
        </w:rPr>
        <w:t>закрытой централизованной системе горячего водоснабжения</w:t>
      </w:r>
      <w:r w:rsidRPr="00E67ABA">
        <w:rPr>
          <w:rFonts w:ascii="Times New Roman" w:hAnsi="Times New Roman" w:cs="Times New Roman"/>
        </w:rPr>
        <w:t xml:space="preserve"> абонента и </w:t>
      </w:r>
      <w:r w:rsidR="00B727F5" w:rsidRPr="00E67ABA">
        <w:rPr>
          <w:rFonts w:ascii="Times New Roman" w:hAnsi="Times New Roman" w:cs="Times New Roman"/>
        </w:rPr>
        <w:t>организации, осуществляющей горячее водоснабжение,</w:t>
      </w:r>
      <w:r w:rsidRPr="00E67ABA">
        <w:rPr>
          <w:rFonts w:ascii="Times New Roman" w:hAnsi="Times New Roman" w:cs="Times New Roman"/>
        </w:rPr>
        <w:t xml:space="preserve"> определяется в </w:t>
      </w:r>
      <w:r w:rsidR="0093315F" w:rsidRPr="00E67ABA">
        <w:rPr>
          <w:rFonts w:ascii="Times New Roman" w:hAnsi="Times New Roman" w:cs="Times New Roman"/>
        </w:rPr>
        <w:t>А</w:t>
      </w:r>
      <w:r w:rsidRPr="00E67ABA">
        <w:rPr>
          <w:rFonts w:ascii="Times New Roman" w:hAnsi="Times New Roman" w:cs="Times New Roman"/>
        </w:rPr>
        <w:t xml:space="preserve">кте </w:t>
      </w:r>
      <w:r w:rsidR="0093315F" w:rsidRPr="00E67ABA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E67ABA">
        <w:rPr>
          <w:rFonts w:ascii="Times New Roman" w:hAnsi="Times New Roman" w:cs="Times New Roman"/>
        </w:rPr>
        <w:t xml:space="preserve">, приведенном в приложении </w:t>
      </w:r>
      <w:r w:rsidR="006357DB" w:rsidRPr="00E67ABA">
        <w:rPr>
          <w:rFonts w:ascii="Times New Roman" w:hAnsi="Times New Roman" w:cs="Times New Roman"/>
        </w:rPr>
        <w:t>№</w:t>
      </w:r>
      <w:r w:rsidRPr="00E67ABA">
        <w:rPr>
          <w:rFonts w:ascii="Times New Roman" w:hAnsi="Times New Roman" w:cs="Times New Roman"/>
        </w:rPr>
        <w:t xml:space="preserve"> 3.</w:t>
      </w:r>
    </w:p>
    <w:p w:rsidR="009850C4" w:rsidRPr="00E67ABA" w:rsidRDefault="009850C4" w:rsidP="00803CF6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  </w:t>
      </w:r>
      <w:r w:rsidR="00595103" w:rsidRPr="00E67ABA">
        <w:rPr>
          <w:rFonts w:ascii="Times New Roman" w:hAnsi="Times New Roman" w:cs="Times New Roman"/>
        </w:rPr>
        <w:t xml:space="preserve"> </w:t>
      </w:r>
      <w:r w:rsidRPr="00E67ABA">
        <w:rPr>
          <w:rFonts w:ascii="Times New Roman" w:hAnsi="Times New Roman" w:cs="Times New Roman"/>
        </w:rPr>
        <w:t xml:space="preserve">  Место исполнения обязательств по договору </w:t>
      </w:r>
      <w:r w:rsidR="00803CF6" w:rsidRPr="00E67ABA">
        <w:rPr>
          <w:rFonts w:ascii="Times New Roman" w:hAnsi="Times New Roman" w:cs="Times New Roman"/>
        </w:rPr>
        <w:t xml:space="preserve">отражено в актах </w:t>
      </w:r>
      <w:r w:rsidR="00595B1F" w:rsidRPr="00E67ABA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="00803CF6" w:rsidRPr="00E67ABA">
        <w:rPr>
          <w:rFonts w:ascii="Times New Roman" w:hAnsi="Times New Roman" w:cs="Times New Roman"/>
        </w:rPr>
        <w:t xml:space="preserve"> по </w:t>
      </w:r>
      <w:r w:rsidR="0002440F" w:rsidRPr="00E67ABA">
        <w:rPr>
          <w:rFonts w:ascii="Times New Roman" w:hAnsi="Times New Roman" w:cs="Times New Roman"/>
        </w:rPr>
        <w:t xml:space="preserve">сетям горячего </w:t>
      </w:r>
      <w:r w:rsidR="00803CF6" w:rsidRPr="00E67ABA">
        <w:rPr>
          <w:rFonts w:ascii="Times New Roman" w:hAnsi="Times New Roman" w:cs="Times New Roman"/>
        </w:rPr>
        <w:t>водо</w:t>
      </w:r>
      <w:r w:rsidR="0002440F" w:rsidRPr="00E67ABA">
        <w:rPr>
          <w:rFonts w:ascii="Times New Roman" w:hAnsi="Times New Roman" w:cs="Times New Roman"/>
        </w:rPr>
        <w:t>снабжения</w:t>
      </w:r>
      <w:r w:rsidR="00803CF6" w:rsidRPr="00E67ABA">
        <w:rPr>
          <w:rFonts w:ascii="Times New Roman" w:hAnsi="Times New Roman" w:cs="Times New Roman"/>
        </w:rPr>
        <w:t>.</w:t>
      </w:r>
    </w:p>
    <w:p w:rsidR="002C3ABD" w:rsidRPr="00E67ABA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E67ABA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>1.</w:t>
      </w:r>
      <w:r w:rsidR="00803CF6" w:rsidRPr="00E67ABA">
        <w:rPr>
          <w:rFonts w:ascii="Times New Roman" w:hAnsi="Times New Roman" w:cs="Times New Roman"/>
        </w:rPr>
        <w:t>3</w:t>
      </w:r>
      <w:r w:rsidRPr="00E67ABA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E67ABA">
        <w:rPr>
          <w:rFonts w:ascii="Times New Roman" w:hAnsi="Times New Roman" w:cs="Times New Roman"/>
        </w:rPr>
        <w:t xml:space="preserve"> абонента,</w:t>
      </w:r>
      <w:r w:rsidRPr="00E67ABA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E67ABA">
        <w:rPr>
          <w:rFonts w:ascii="Times New Roman" w:hAnsi="Times New Roman" w:cs="Times New Roman"/>
        </w:rPr>
        <w:t>,</w:t>
      </w:r>
      <w:r w:rsidRPr="00E67ABA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E67ABA">
        <w:rPr>
          <w:rFonts w:ascii="Times New Roman" w:hAnsi="Times New Roman" w:cs="Times New Roman"/>
        </w:rPr>
        <w:t>потребления горячей воды</w:t>
      </w:r>
      <w:r w:rsidR="001930B2" w:rsidRPr="00E67ABA">
        <w:rPr>
          <w:rFonts w:ascii="Times New Roman" w:hAnsi="Times New Roman" w:cs="Times New Roman"/>
        </w:rPr>
        <w:t xml:space="preserve"> </w:t>
      </w:r>
      <w:r w:rsidR="0053375E" w:rsidRPr="00E67ABA">
        <w:rPr>
          <w:rFonts w:ascii="Times New Roman" w:hAnsi="Times New Roman" w:cs="Times New Roman"/>
        </w:rPr>
        <w:t>а</w:t>
      </w:r>
      <w:r w:rsidRPr="00E67ABA">
        <w:rPr>
          <w:rFonts w:ascii="Times New Roman" w:hAnsi="Times New Roman" w:cs="Times New Roman"/>
        </w:rPr>
        <w:t>бонент</w:t>
      </w:r>
      <w:r w:rsidR="00B727F5" w:rsidRPr="00E67ABA">
        <w:rPr>
          <w:rFonts w:ascii="Times New Roman" w:hAnsi="Times New Roman" w:cs="Times New Roman"/>
        </w:rPr>
        <w:t>ом</w:t>
      </w:r>
      <w:r w:rsidRPr="00E67ABA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E67ABA">
        <w:rPr>
          <w:rFonts w:ascii="Times New Roman" w:hAnsi="Times New Roman" w:cs="Times New Roman"/>
        </w:rPr>
        <w:t>а год (показания приборов учета</w:t>
      </w:r>
      <w:r w:rsidRPr="00E67ABA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E67ABA">
        <w:rPr>
          <w:rFonts w:ascii="Times New Roman" w:hAnsi="Times New Roman" w:cs="Times New Roman"/>
        </w:rPr>
        <w:t xml:space="preserve">прошедший </w:t>
      </w:r>
      <w:r w:rsidRPr="00E67ABA">
        <w:rPr>
          <w:rFonts w:ascii="Times New Roman" w:hAnsi="Times New Roman" w:cs="Times New Roman"/>
        </w:rPr>
        <w:t>период.</w:t>
      </w:r>
    </w:p>
    <w:p w:rsidR="002C3ABD" w:rsidRPr="00E67ABA" w:rsidRDefault="002C3ABD" w:rsidP="006D0335">
      <w:pPr>
        <w:contextualSpacing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E67ABA">
        <w:rPr>
          <w:rFonts w:ascii="Times New Roman" w:hAnsi="Times New Roman" w:cs="Times New Roman"/>
        </w:rPr>
        <w:t>горячей</w:t>
      </w:r>
      <w:r w:rsidR="001930B2" w:rsidRPr="00E67ABA">
        <w:rPr>
          <w:rFonts w:ascii="Times New Roman" w:hAnsi="Times New Roman" w:cs="Times New Roman"/>
        </w:rPr>
        <w:t xml:space="preserve"> </w:t>
      </w:r>
      <w:r w:rsidRPr="00E67ABA">
        <w:rPr>
          <w:rFonts w:ascii="Times New Roman" w:hAnsi="Times New Roman" w:cs="Times New Roman"/>
        </w:rPr>
        <w:t>воды сформирован в Приложени</w:t>
      </w:r>
      <w:r w:rsidR="00106BF2" w:rsidRPr="00E67ABA">
        <w:rPr>
          <w:rFonts w:ascii="Times New Roman" w:hAnsi="Times New Roman" w:cs="Times New Roman"/>
        </w:rPr>
        <w:t>ях</w:t>
      </w:r>
      <w:r w:rsidRPr="00E67ABA">
        <w:rPr>
          <w:rFonts w:ascii="Times New Roman" w:hAnsi="Times New Roman" w:cs="Times New Roman"/>
        </w:rPr>
        <w:t xml:space="preserve"> № 2</w:t>
      </w:r>
      <w:r w:rsidR="00106BF2" w:rsidRPr="00E67ABA">
        <w:rPr>
          <w:rFonts w:ascii="Times New Roman" w:hAnsi="Times New Roman" w:cs="Times New Roman"/>
        </w:rPr>
        <w:t>.1-2.3</w:t>
      </w:r>
      <w:r w:rsidRPr="00E67ABA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E67ABA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9048A3" w:rsidRPr="00E67ABA" w:rsidRDefault="00803CF6" w:rsidP="009048A3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СРОКИ И РЕЖИМ ПОДАЧИ </w:t>
      </w:r>
      <w:r w:rsidR="00115CDA" w:rsidRPr="00E67ABA">
        <w:rPr>
          <w:rFonts w:ascii="Times New Roman" w:hAnsi="Times New Roman" w:cs="Times New Roman"/>
        </w:rPr>
        <w:t xml:space="preserve">(ПОТРЕБЛЕНИЯ) </w:t>
      </w:r>
      <w:r w:rsidR="00EB3AC6" w:rsidRPr="00E67ABA">
        <w:rPr>
          <w:rFonts w:ascii="Times New Roman" w:hAnsi="Times New Roman" w:cs="Times New Roman"/>
        </w:rPr>
        <w:t>ГОРЯЧЕЙ</w:t>
      </w:r>
      <w:r w:rsidR="001930B2" w:rsidRPr="00E67ABA">
        <w:rPr>
          <w:rFonts w:ascii="Times New Roman" w:hAnsi="Times New Roman" w:cs="Times New Roman"/>
        </w:rPr>
        <w:t xml:space="preserve"> </w:t>
      </w:r>
      <w:r w:rsidRPr="00E67ABA">
        <w:rPr>
          <w:rFonts w:ascii="Times New Roman" w:hAnsi="Times New Roman" w:cs="Times New Roman"/>
        </w:rPr>
        <w:t>ВОДЫ</w:t>
      </w:r>
      <w:r w:rsidR="009048A3" w:rsidRPr="00E67ABA">
        <w:rPr>
          <w:rFonts w:ascii="Times New Roman" w:hAnsi="Times New Roman" w:cs="Times New Roman"/>
        </w:rPr>
        <w:t>. СТОИМОСТЬ ДОГОВОРА</w:t>
      </w:r>
    </w:p>
    <w:p w:rsidR="00803CF6" w:rsidRPr="00E67ABA" w:rsidRDefault="009048A3" w:rsidP="00D2292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 </w:t>
      </w:r>
      <w:r w:rsidR="00803CF6" w:rsidRPr="00E67ABA">
        <w:rPr>
          <w:rFonts w:ascii="Times New Roman" w:hAnsi="Times New Roman" w:cs="Times New Roman"/>
        </w:rPr>
        <w:t xml:space="preserve"> </w:t>
      </w:r>
    </w:p>
    <w:p w:rsidR="00803CF6" w:rsidRPr="00E67ABA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>2.1</w:t>
      </w:r>
      <w:r w:rsidR="00803CF6" w:rsidRPr="00E67ABA">
        <w:rPr>
          <w:rFonts w:ascii="Times New Roman" w:hAnsi="Times New Roman" w:cs="Times New Roman"/>
        </w:rPr>
        <w:t xml:space="preserve">. Датой </w:t>
      </w:r>
      <w:r w:rsidR="00EB3AC6" w:rsidRPr="00E67ABA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E67ABA">
        <w:rPr>
          <w:rFonts w:ascii="Times New Roman" w:hAnsi="Times New Roman" w:cs="Times New Roman"/>
        </w:rPr>
        <w:t xml:space="preserve">является </w:t>
      </w:r>
      <w:r w:rsidRPr="00E67ABA">
        <w:rPr>
          <w:rFonts w:ascii="Times New Roman" w:hAnsi="Times New Roman" w:cs="Times New Roman"/>
        </w:rPr>
        <w:t>01.01.201</w:t>
      </w:r>
      <w:r w:rsidR="00E67ABA">
        <w:rPr>
          <w:rFonts w:ascii="Times New Roman" w:hAnsi="Times New Roman" w:cs="Times New Roman"/>
        </w:rPr>
        <w:t>7</w:t>
      </w:r>
      <w:r w:rsidRPr="00E67ABA">
        <w:rPr>
          <w:rFonts w:ascii="Times New Roman" w:hAnsi="Times New Roman" w:cs="Times New Roman"/>
        </w:rPr>
        <w:t xml:space="preserve"> г.  </w:t>
      </w:r>
    </w:p>
    <w:p w:rsidR="00803CF6" w:rsidRPr="0083237B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>2.2.</w:t>
      </w:r>
      <w:r w:rsidR="00803CF6" w:rsidRPr="00E67ABA">
        <w:rPr>
          <w:rFonts w:ascii="Times New Roman" w:hAnsi="Times New Roman" w:cs="Times New Roman"/>
        </w:rPr>
        <w:t xml:space="preserve"> Сведения о </w:t>
      </w:r>
      <w:r w:rsidRPr="00E67ABA">
        <w:rPr>
          <w:rFonts w:ascii="Times New Roman" w:hAnsi="Times New Roman" w:cs="Times New Roman"/>
        </w:rPr>
        <w:t>гарантированно</w:t>
      </w:r>
      <w:r w:rsidR="00074C09" w:rsidRPr="00E67ABA">
        <w:rPr>
          <w:rFonts w:ascii="Times New Roman" w:hAnsi="Times New Roman" w:cs="Times New Roman"/>
        </w:rPr>
        <w:t>м</w:t>
      </w:r>
      <w:r w:rsidR="00803CF6" w:rsidRPr="00E67ABA">
        <w:rPr>
          <w:rFonts w:ascii="Times New Roman" w:hAnsi="Times New Roman" w:cs="Times New Roman"/>
        </w:rPr>
        <w:t xml:space="preserve"> объем</w:t>
      </w:r>
      <w:r w:rsidRPr="00E67ABA">
        <w:rPr>
          <w:rFonts w:ascii="Times New Roman" w:hAnsi="Times New Roman" w:cs="Times New Roman"/>
        </w:rPr>
        <w:t>е отпуска</w:t>
      </w:r>
      <w:r w:rsidR="00595103" w:rsidRPr="00E67ABA">
        <w:rPr>
          <w:rFonts w:ascii="Times New Roman" w:hAnsi="Times New Roman" w:cs="Times New Roman"/>
        </w:rPr>
        <w:t xml:space="preserve"> </w:t>
      </w:r>
      <w:r w:rsidR="00EB3AC6" w:rsidRPr="00E67ABA">
        <w:rPr>
          <w:rFonts w:ascii="Times New Roman" w:hAnsi="Times New Roman" w:cs="Times New Roman"/>
        </w:rPr>
        <w:t>горячей</w:t>
      </w:r>
      <w:r w:rsidR="001930B2" w:rsidRPr="00E67ABA">
        <w:rPr>
          <w:rFonts w:ascii="Times New Roman" w:hAnsi="Times New Roman" w:cs="Times New Roman"/>
        </w:rPr>
        <w:t xml:space="preserve"> </w:t>
      </w:r>
      <w:r w:rsidR="00803CF6" w:rsidRPr="00E67ABA">
        <w:rPr>
          <w:rFonts w:ascii="Times New Roman" w:hAnsi="Times New Roman" w:cs="Times New Roman"/>
        </w:rPr>
        <w:t>воды</w:t>
      </w:r>
      <w:r w:rsidR="009048A3" w:rsidRPr="00E67ABA">
        <w:rPr>
          <w:rFonts w:ascii="Times New Roman" w:hAnsi="Times New Roman" w:cs="Times New Roman"/>
          <w:color w:val="FF0000"/>
        </w:rPr>
        <w:t xml:space="preserve"> </w:t>
      </w:r>
      <w:r w:rsidR="009048A3" w:rsidRPr="00E67ABA">
        <w:rPr>
          <w:rFonts w:ascii="Times New Roman" w:hAnsi="Times New Roman" w:cs="Times New Roman"/>
        </w:rPr>
        <w:t xml:space="preserve">и ориентировочной стоимости договора </w:t>
      </w:r>
      <w:r w:rsidR="00803CF6" w:rsidRPr="00E67ABA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E67ABA">
          <w:rPr>
            <w:rFonts w:ascii="Times New Roman" w:hAnsi="Times New Roman" w:cs="Times New Roman"/>
          </w:rPr>
          <w:t>приложении №</w:t>
        </w:r>
        <w:r w:rsidR="00803CF6" w:rsidRPr="00E67ABA">
          <w:rPr>
            <w:rFonts w:ascii="Times New Roman" w:hAnsi="Times New Roman" w:cs="Times New Roman"/>
          </w:rPr>
          <w:t xml:space="preserve"> </w:t>
        </w:r>
        <w:r w:rsidRPr="00E67ABA">
          <w:rPr>
            <w:rFonts w:ascii="Times New Roman" w:hAnsi="Times New Roman" w:cs="Times New Roman"/>
          </w:rPr>
          <w:t>1</w:t>
        </w:r>
      </w:hyperlink>
      <w:r w:rsidR="00634DBC" w:rsidRPr="00E67ABA">
        <w:rPr>
          <w:rFonts w:ascii="Times New Roman" w:hAnsi="Times New Roman" w:cs="Times New Roman"/>
        </w:rPr>
        <w:t>.</w:t>
      </w:r>
    </w:p>
    <w:p w:rsidR="00803CF6" w:rsidRPr="0083237B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E712A2" w:rsidRPr="0083237B" w:rsidRDefault="00E712A2" w:rsidP="00E712A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ТАРИФЫ, СРОКИ И ПОРЯДОК ОПЛАТЫ ПО ДОГОВОРУ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51804" w:rsidRPr="0083237B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3.1. </w:t>
      </w:r>
      <w:r w:rsidR="00EB3AC6" w:rsidRPr="0083237B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83237B">
        <w:rPr>
          <w:rFonts w:ascii="Times New Roman" w:hAnsi="Times New Roman" w:cs="Times New Roman"/>
        </w:rPr>
        <w:t xml:space="preserve"> </w:t>
      </w:r>
      <w:r w:rsidR="00C81551" w:rsidRPr="0083237B">
        <w:rPr>
          <w:rFonts w:ascii="Times New Roman" w:hAnsi="Times New Roman" w:cs="Times New Roman"/>
        </w:rPr>
        <w:t>устан</w:t>
      </w:r>
      <w:r w:rsidR="00180677" w:rsidRPr="0083237B">
        <w:rPr>
          <w:rFonts w:ascii="Times New Roman" w:hAnsi="Times New Roman" w:cs="Times New Roman"/>
        </w:rPr>
        <w:t>овленному</w:t>
      </w:r>
      <w:r w:rsidR="00292391" w:rsidRPr="0083237B">
        <w:rPr>
          <w:rFonts w:ascii="Times New Roman" w:hAnsi="Times New Roman" w:cs="Times New Roman"/>
        </w:rPr>
        <w:t xml:space="preserve"> в с</w:t>
      </w:r>
      <w:r w:rsidR="00306910" w:rsidRPr="0083237B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83237B">
          <w:rPr>
            <w:rFonts w:ascii="Times New Roman" w:eastAsia="Calibri" w:hAnsi="Times New Roman" w:cs="Times New Roman"/>
          </w:rPr>
          <w:t>о</w:t>
        </w:r>
        <w:r w:rsidR="004D12C5" w:rsidRPr="0083237B">
          <w:rPr>
            <w:rFonts w:ascii="Times New Roman" w:eastAsia="Calibri" w:hAnsi="Times New Roman" w:cs="Times New Roman"/>
          </w:rPr>
          <w:t>сновами</w:t>
        </w:r>
      </w:hyperlink>
      <w:r w:rsidR="004D12C5" w:rsidRPr="0083237B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="00ED0CAD" w:rsidRPr="0083237B">
        <w:rPr>
          <w:rFonts w:ascii="Times New Roman" w:hAnsi="Times New Roman" w:cs="Times New Roman"/>
        </w:rPr>
        <w:t>, утвержденным</w:t>
      </w:r>
      <w:r w:rsidR="00537142" w:rsidRPr="0083237B">
        <w:rPr>
          <w:rFonts w:ascii="Times New Roman" w:hAnsi="Times New Roman" w:cs="Times New Roman"/>
        </w:rPr>
        <w:t>и</w:t>
      </w:r>
      <w:r w:rsidR="00ED0CAD" w:rsidRPr="0083237B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83237B">
        <w:rPr>
          <w:rFonts w:ascii="Times New Roman" w:hAnsi="Times New Roman" w:cs="Times New Roman"/>
        </w:rPr>
        <w:t xml:space="preserve"> и Приказом Региональ</w:t>
      </w:r>
      <w:r w:rsidR="004D12C5" w:rsidRPr="0083237B">
        <w:rPr>
          <w:rFonts w:ascii="Times New Roman" w:hAnsi="Times New Roman" w:cs="Times New Roman"/>
        </w:rPr>
        <w:t>ной службы по тарифам ХМАО-Югры.</w:t>
      </w:r>
    </w:p>
    <w:p w:rsidR="00014563" w:rsidRPr="0083237B" w:rsidRDefault="004D12C5" w:rsidP="00F9451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83237B" w:rsidRPr="0083237B" w:rsidTr="00014563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BB" w:rsidRPr="0083237B" w:rsidRDefault="00DF7ABB" w:rsidP="00DF7AB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83237B" w:rsidRDefault="00DF7ABB" w:rsidP="00E67A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 xml:space="preserve"> -30.06.201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83237B" w:rsidRDefault="00DF7ABB" w:rsidP="00E67A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01.07.201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-31.12.201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3237B" w:rsidRPr="0083237B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997889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170,06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997889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3 969,74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</w:t>
            </w:r>
            <w:r w:rsidRPr="008323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997889" w:rsidP="0099788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168,28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1D08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997889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4 008,45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292B" w:rsidRPr="0083237B" w:rsidRDefault="00D2292B" w:rsidP="00D22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>3.</w:t>
      </w:r>
      <w:r w:rsidR="00747374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 xml:space="preserve">. Расчетный период, установленный настоящим договором, равен 1 календарному месяцу. </w:t>
      </w:r>
    </w:p>
    <w:p w:rsidR="00D2292B" w:rsidRPr="0083237B" w:rsidRDefault="00D2292B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bookmarkStart w:id="3" w:name="Par1134"/>
      <w:bookmarkEnd w:id="3"/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3</w:t>
      </w:r>
      <w:r w:rsidR="00351804" w:rsidRPr="0083237B">
        <w:rPr>
          <w:rFonts w:ascii="Times New Roman" w:hAnsi="Times New Roman" w:cs="Times New Roman"/>
        </w:rPr>
        <w:t xml:space="preserve">. До 1-го (первого) числа каждого </w:t>
      </w:r>
      <w:r w:rsidR="00537142" w:rsidRPr="0083237B">
        <w:rPr>
          <w:rFonts w:ascii="Times New Roman" w:hAnsi="Times New Roman" w:cs="Times New Roman"/>
        </w:rPr>
        <w:t>р</w:t>
      </w:r>
      <w:r w:rsidR="00351804" w:rsidRPr="0083237B">
        <w:rPr>
          <w:rFonts w:ascii="Times New Roman" w:hAnsi="Times New Roman" w:cs="Times New Roman"/>
        </w:rPr>
        <w:t xml:space="preserve">асчетного периода абонент обязан производить авансовый платеж по предоставленному </w:t>
      </w:r>
      <w:r w:rsidR="00C81551" w:rsidRPr="0083237B">
        <w:rPr>
          <w:rFonts w:ascii="Times New Roman" w:hAnsi="Times New Roman" w:cs="Times New Roman"/>
        </w:rPr>
        <w:t>организацией, осуществляющей горячее водоснабжение,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 адрес </w:t>
      </w:r>
      <w:r w:rsidR="00A267D4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 счету в размере 100 (сто) % от договорного объема водопотребления за расчетный период. Не позднее 5 календарных дней со дня поступления аванса на расчетный счет </w:t>
      </w:r>
      <w:r w:rsidR="00A267D4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02440F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боненту</w:t>
      </w:r>
      <w:r w:rsidR="0002440F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4</w:t>
      </w:r>
      <w:r w:rsidR="00D2292B" w:rsidRPr="0083237B">
        <w:rPr>
          <w:rFonts w:ascii="Times New Roman" w:hAnsi="Times New Roman" w:cs="Times New Roman"/>
        </w:rPr>
        <w:t>.</w:t>
      </w:r>
      <w:r w:rsidRPr="0083237B">
        <w:rPr>
          <w:rFonts w:ascii="Times New Roman" w:hAnsi="Times New Roman" w:cs="Times New Roman"/>
        </w:rPr>
        <w:t xml:space="preserve"> В случае увеличения объема </w:t>
      </w:r>
      <w:r w:rsidR="00180677" w:rsidRPr="0083237B">
        <w:rPr>
          <w:rFonts w:ascii="Times New Roman" w:hAnsi="Times New Roman" w:cs="Times New Roman"/>
        </w:rPr>
        <w:t xml:space="preserve">горячего </w:t>
      </w:r>
      <w:r w:rsidR="0084261B" w:rsidRPr="0083237B">
        <w:rPr>
          <w:rFonts w:ascii="Times New Roman" w:hAnsi="Times New Roman" w:cs="Times New Roman"/>
        </w:rPr>
        <w:t>водоснабжения</w:t>
      </w:r>
      <w:r w:rsidR="001930B2" w:rsidRPr="0083237B">
        <w:rPr>
          <w:rFonts w:ascii="Times New Roman" w:hAnsi="Times New Roman" w:cs="Times New Roman"/>
        </w:rPr>
        <w:t xml:space="preserve">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180677" w:rsidRPr="0083237B">
        <w:rPr>
          <w:rFonts w:ascii="Times New Roman" w:hAnsi="Times New Roman" w:cs="Times New Roman"/>
        </w:rPr>
        <w:t>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AF1B5D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 адрес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 xml:space="preserve">бонента счету в размере 100 (сто) % от дополнительного </w:t>
      </w:r>
      <w:r w:rsidR="0084261B" w:rsidRPr="0083237B">
        <w:rPr>
          <w:rFonts w:ascii="Times New Roman" w:hAnsi="Times New Roman" w:cs="Times New Roman"/>
        </w:rPr>
        <w:t xml:space="preserve">объема водоснабжения </w:t>
      </w:r>
      <w:r w:rsidRPr="0083237B">
        <w:rPr>
          <w:rFonts w:ascii="Times New Roman" w:hAnsi="Times New Roman" w:cs="Times New Roman"/>
        </w:rPr>
        <w:t xml:space="preserve">за расчетный период. Отпуск </w:t>
      </w:r>
      <w:r w:rsidR="00180677" w:rsidRPr="0083237B">
        <w:rPr>
          <w:rFonts w:ascii="Times New Roman" w:hAnsi="Times New Roman" w:cs="Times New Roman"/>
        </w:rPr>
        <w:t>горячей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воды</w:t>
      </w:r>
      <w:r w:rsidR="006C2E6E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заявленны</w:t>
      </w:r>
      <w:r w:rsidR="00180677" w:rsidRPr="0083237B">
        <w:rPr>
          <w:rFonts w:ascii="Times New Roman" w:hAnsi="Times New Roman" w:cs="Times New Roman"/>
        </w:rPr>
        <w:t>й</w:t>
      </w:r>
      <w:r w:rsidRPr="0083237B">
        <w:rPr>
          <w:rFonts w:ascii="Times New Roman" w:hAnsi="Times New Roman" w:cs="Times New Roman"/>
        </w:rPr>
        <w:t xml:space="preserve"> дополнительно в соответствии с п.</w:t>
      </w:r>
      <w:r w:rsidR="0002440F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>.2.</w:t>
      </w:r>
      <w:r w:rsidR="0002440F" w:rsidRPr="0083237B">
        <w:rPr>
          <w:rFonts w:ascii="Times New Roman" w:hAnsi="Times New Roman" w:cs="Times New Roman"/>
        </w:rPr>
        <w:t>4</w:t>
      </w:r>
      <w:r w:rsidR="006C2E6E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производится организацией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только после внесения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7C58CD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боненту</w:t>
      </w:r>
      <w:r w:rsidR="007C58CD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314BC" w:rsidRPr="0083237B" w:rsidRDefault="006314BC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5</w:t>
      </w:r>
      <w:r w:rsidR="00351804" w:rsidRPr="0083237B">
        <w:rPr>
          <w:rFonts w:ascii="Times New Roman" w:hAnsi="Times New Roman" w:cs="Times New Roman"/>
        </w:rPr>
        <w:t xml:space="preserve">. </w:t>
      </w:r>
      <w:proofErr w:type="gramStart"/>
      <w:r w:rsidR="00351804" w:rsidRPr="0083237B">
        <w:rPr>
          <w:rFonts w:ascii="Times New Roman" w:hAnsi="Times New Roman" w:cs="Times New Roman"/>
        </w:rPr>
        <w:t xml:space="preserve">Окончательный расчет за фактически потребленную </w:t>
      </w:r>
      <w:r w:rsidR="00180677" w:rsidRPr="0083237B">
        <w:rPr>
          <w:rFonts w:ascii="Times New Roman" w:hAnsi="Times New Roman" w:cs="Times New Roman"/>
        </w:rPr>
        <w:t>горячую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воду производится путем перечисления денежных средств на расчетный счет </w:t>
      </w:r>
      <w:r w:rsidR="0084261B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4261B" w:rsidRPr="0083237B">
        <w:rPr>
          <w:rFonts w:ascii="Times New Roman" w:hAnsi="Times New Roman" w:cs="Times New Roman"/>
        </w:rPr>
        <w:t>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1930B2" w:rsidRPr="0083237B">
        <w:rPr>
          <w:rFonts w:ascii="Times New Roman" w:hAnsi="Times New Roman" w:cs="Times New Roman"/>
          <w:b/>
          <w:bCs/>
        </w:rPr>
        <w:t xml:space="preserve"> </w:t>
      </w:r>
      <w:r w:rsidR="00351804" w:rsidRPr="0083237B">
        <w:rPr>
          <w:rFonts w:ascii="Times New Roman" w:hAnsi="Times New Roman" w:cs="Times New Roman"/>
        </w:rPr>
        <w:t>на основании актов приема</w:t>
      </w:r>
      <w:r w:rsidR="00180677" w:rsidRPr="0083237B">
        <w:rPr>
          <w:rFonts w:ascii="Times New Roman" w:hAnsi="Times New Roman" w:cs="Times New Roman"/>
        </w:rPr>
        <w:t xml:space="preserve">-передачи </w:t>
      </w:r>
      <w:r w:rsidR="0093315F" w:rsidRPr="0083237B">
        <w:rPr>
          <w:rFonts w:ascii="Times New Roman" w:hAnsi="Times New Roman" w:cs="Times New Roman"/>
        </w:rPr>
        <w:t xml:space="preserve">горячей </w:t>
      </w:r>
      <w:r w:rsidR="00180677" w:rsidRPr="0083237B">
        <w:rPr>
          <w:rFonts w:ascii="Times New Roman" w:hAnsi="Times New Roman" w:cs="Times New Roman"/>
        </w:rPr>
        <w:t xml:space="preserve">воды (приложение № 4) </w:t>
      </w:r>
      <w:r w:rsidR="00351804" w:rsidRPr="0083237B">
        <w:rPr>
          <w:rFonts w:ascii="Times New Roman" w:hAnsi="Times New Roman" w:cs="Times New Roman"/>
        </w:rPr>
        <w:t>и счетов-фактур</w:t>
      </w:r>
      <w:r w:rsidR="00BC4317" w:rsidRPr="0083237B">
        <w:rPr>
          <w:rFonts w:ascii="Times New Roman" w:hAnsi="Times New Roman" w:cs="Times New Roman"/>
        </w:rPr>
        <w:t xml:space="preserve"> (приложение № </w:t>
      </w:r>
      <w:r w:rsidR="007C58CD" w:rsidRPr="0083237B">
        <w:rPr>
          <w:rFonts w:ascii="Times New Roman" w:hAnsi="Times New Roman" w:cs="Times New Roman"/>
        </w:rPr>
        <w:t>5</w:t>
      </w:r>
      <w:r w:rsidR="00BC4317" w:rsidRPr="0083237B">
        <w:rPr>
          <w:rFonts w:ascii="Times New Roman" w:hAnsi="Times New Roman" w:cs="Times New Roman"/>
        </w:rPr>
        <w:t>)</w:t>
      </w:r>
      <w:r w:rsidR="0084261B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>, составленных в соответствии с п.3 ст. 168 и 5,6 ст. 169 НК РФ.</w:t>
      </w:r>
      <w:proofErr w:type="gramEnd"/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 осуществлении платежей по п. </w:t>
      </w:r>
      <w:r w:rsidR="007C58CD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</w:t>
      </w:r>
      <w:r w:rsidR="007C58CD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 xml:space="preserve">, </w:t>
      </w:r>
      <w:r w:rsidR="007C58CD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</w:t>
      </w:r>
      <w:r w:rsidR="007C58CD" w:rsidRPr="0083237B">
        <w:rPr>
          <w:rFonts w:ascii="Times New Roman" w:hAnsi="Times New Roman" w:cs="Times New Roman"/>
        </w:rPr>
        <w:t>5</w:t>
      </w:r>
      <w:r w:rsidR="00E712A2" w:rsidRPr="0083237B">
        <w:rPr>
          <w:rFonts w:ascii="Times New Roman" w:hAnsi="Times New Roman" w:cs="Times New Roman"/>
        </w:rPr>
        <w:t>, 3.6</w:t>
      </w:r>
      <w:r w:rsidRPr="0083237B">
        <w:rPr>
          <w:rFonts w:ascii="Times New Roman" w:hAnsi="Times New Roman" w:cs="Times New Roman"/>
        </w:rPr>
        <w:t xml:space="preserve"> за </w:t>
      </w:r>
      <w:r w:rsidR="00180677" w:rsidRPr="0083237B">
        <w:rPr>
          <w:rFonts w:ascii="Times New Roman" w:hAnsi="Times New Roman" w:cs="Times New Roman"/>
        </w:rPr>
        <w:t>горячую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воду в платежном поручении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6</w:t>
      </w:r>
      <w:r w:rsidR="00351804" w:rsidRPr="0083237B">
        <w:rPr>
          <w:rFonts w:ascii="Times New Roman" w:hAnsi="Times New Roman" w:cs="Times New Roman"/>
        </w:rPr>
        <w:t xml:space="preserve">. Оплата за </w:t>
      </w:r>
      <w:r w:rsidR="00180677" w:rsidRPr="0083237B">
        <w:rPr>
          <w:rFonts w:ascii="Times New Roman" w:hAnsi="Times New Roman" w:cs="Times New Roman"/>
        </w:rPr>
        <w:t>горячую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воду считается произведенной в момент зачисления денежных средств на расчетный счет </w:t>
      </w:r>
      <w:r w:rsidR="0084261B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>. Стороны по взаимному согласию могут установить другие формы оплаты, не противоречащие действующему законодательству РФ.</w:t>
      </w:r>
    </w:p>
    <w:p w:rsidR="00D2292B" w:rsidRPr="0083237B" w:rsidRDefault="00D2292B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7</w:t>
      </w:r>
      <w:r w:rsidR="00351804" w:rsidRPr="0083237B">
        <w:rPr>
          <w:rFonts w:ascii="Times New Roman" w:hAnsi="Times New Roman" w:cs="Times New Roman"/>
        </w:rPr>
        <w:t>. Не позднее 0</w:t>
      </w:r>
      <w:r w:rsidR="00357C1C">
        <w:rPr>
          <w:rFonts w:ascii="Times New Roman" w:hAnsi="Times New Roman" w:cs="Times New Roman"/>
        </w:rPr>
        <w:t>5</w:t>
      </w:r>
      <w:r w:rsidR="00351804" w:rsidRPr="0083237B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рганизация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</w:t>
      </w:r>
      <w:r w:rsidR="001930B2" w:rsidRPr="0083237B">
        <w:rPr>
          <w:rFonts w:ascii="Times New Roman" w:hAnsi="Times New Roman" w:cs="Times New Roman"/>
        </w:rPr>
        <w:t>ая</w:t>
      </w:r>
      <w:r w:rsidR="00180677" w:rsidRPr="0083237B">
        <w:rPr>
          <w:rFonts w:ascii="Times New Roman" w:hAnsi="Times New Roman" w:cs="Times New Roman"/>
        </w:rPr>
        <w:t xml:space="preserve">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направляет </w:t>
      </w:r>
      <w:r w:rsidR="00826DE6" w:rsidRPr="0083237B">
        <w:rPr>
          <w:rFonts w:ascii="Times New Roman" w:hAnsi="Times New Roman" w:cs="Times New Roman"/>
        </w:rPr>
        <w:t xml:space="preserve">любым доступным способом </w:t>
      </w:r>
      <w:r w:rsidR="00351804" w:rsidRPr="0083237B">
        <w:rPr>
          <w:rFonts w:ascii="Times New Roman" w:hAnsi="Times New Roman" w:cs="Times New Roman"/>
        </w:rPr>
        <w:t>(</w:t>
      </w:r>
      <w:r w:rsidR="00826DE6" w:rsidRPr="0083237B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83237B">
        <w:rPr>
          <w:rFonts w:ascii="Times New Roman" w:hAnsi="Times New Roman" w:cs="Times New Roman"/>
        </w:rPr>
        <w:t>факсограмма</w:t>
      </w:r>
      <w:proofErr w:type="spellEnd"/>
      <w:r w:rsidR="00826DE6" w:rsidRPr="0083237B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EC17E3" w:rsidRPr="0083237B">
        <w:rPr>
          <w:rFonts w:ascii="Times New Roman" w:hAnsi="Times New Roman" w:cs="Times New Roman"/>
        </w:rPr>
        <w:t>«</w:t>
      </w:r>
      <w:r w:rsidR="00826DE6" w:rsidRPr="0083237B">
        <w:rPr>
          <w:rFonts w:ascii="Times New Roman" w:hAnsi="Times New Roman" w:cs="Times New Roman"/>
        </w:rPr>
        <w:t>Интернет</w:t>
      </w:r>
      <w:r w:rsidR="00EC17E3" w:rsidRPr="0083237B">
        <w:rPr>
          <w:rFonts w:ascii="Times New Roman" w:hAnsi="Times New Roman" w:cs="Times New Roman"/>
        </w:rPr>
        <w:t>»</w:t>
      </w:r>
      <w:r w:rsidR="001B7F9E" w:rsidRPr="0083237B">
        <w:rPr>
          <w:rFonts w:ascii="Times New Roman" w:hAnsi="Times New Roman" w:cs="Times New Roman"/>
        </w:rPr>
        <w:t>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затем почтой) </w:t>
      </w:r>
      <w:r w:rsidR="001B7F9E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боненту счета-факту</w:t>
      </w:r>
      <w:r w:rsidR="00F21C58" w:rsidRPr="0083237B">
        <w:rPr>
          <w:rFonts w:ascii="Times New Roman" w:hAnsi="Times New Roman" w:cs="Times New Roman"/>
        </w:rPr>
        <w:t xml:space="preserve">ры и акты приема-передачи воды </w:t>
      </w:r>
      <w:r w:rsidR="00351804" w:rsidRPr="0083237B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83237B">
        <w:rPr>
          <w:rFonts w:ascii="Times New Roman" w:hAnsi="Times New Roman" w:cs="Times New Roman"/>
        </w:rPr>
        <w:t>0</w:t>
      </w:r>
      <w:r w:rsidR="00351804" w:rsidRPr="0083237B">
        <w:rPr>
          <w:rFonts w:ascii="Times New Roman" w:hAnsi="Times New Roman" w:cs="Times New Roman"/>
        </w:rPr>
        <w:t xml:space="preserve">7-го числа того же месяца </w:t>
      </w:r>
      <w:r w:rsidR="001B7F9E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 возвращает </w:t>
      </w:r>
      <w:r w:rsidR="00826DE6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26DE6" w:rsidRPr="0083237B">
        <w:rPr>
          <w:rFonts w:ascii="Times New Roman" w:hAnsi="Times New Roman" w:cs="Times New Roman"/>
        </w:rPr>
        <w:t>и</w:t>
      </w:r>
      <w:r w:rsidR="001930B2" w:rsidRPr="0083237B">
        <w:rPr>
          <w:rFonts w:ascii="Times New Roman" w:hAnsi="Times New Roman" w:cs="Times New Roman"/>
        </w:rPr>
        <w:t>,</w:t>
      </w:r>
      <w:r w:rsidR="00351804" w:rsidRPr="0083237B">
        <w:rPr>
          <w:rFonts w:ascii="Times New Roman" w:hAnsi="Times New Roman" w:cs="Times New Roman"/>
        </w:rPr>
        <w:t xml:space="preserve"> </w:t>
      </w:r>
      <w:r w:rsidR="001930B2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83237B">
        <w:rPr>
          <w:rFonts w:ascii="Times New Roman" w:hAnsi="Times New Roman" w:cs="Times New Roman"/>
        </w:rPr>
        <w:t>любым доступным способом</w:t>
      </w:r>
      <w:r w:rsidR="00351804" w:rsidRPr="0083237B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8</w:t>
      </w:r>
      <w:r w:rsidR="00351804" w:rsidRPr="0083237B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83237B">
        <w:rPr>
          <w:rFonts w:ascii="Times New Roman" w:hAnsi="Times New Roman" w:cs="Times New Roman"/>
        </w:rPr>
        <w:t xml:space="preserve">горячей </w:t>
      </w:r>
      <w:r w:rsidR="00351804" w:rsidRPr="0083237B">
        <w:rPr>
          <w:rFonts w:ascii="Times New Roman" w:hAnsi="Times New Roman" w:cs="Times New Roman"/>
        </w:rPr>
        <w:t xml:space="preserve">воды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83237B">
        <w:rPr>
          <w:rFonts w:ascii="Times New Roman" w:hAnsi="Times New Roman" w:cs="Times New Roman"/>
        </w:rPr>
        <w:t>,</w:t>
      </w:r>
      <w:r w:rsidR="00826DE6" w:rsidRPr="0083237B">
        <w:rPr>
          <w:rFonts w:ascii="Times New Roman" w:hAnsi="Times New Roman" w:cs="Times New Roman"/>
        </w:rPr>
        <w:t xml:space="preserve"> </w:t>
      </w:r>
      <w:r w:rsidR="001930B2" w:rsidRPr="0083237B">
        <w:rPr>
          <w:rFonts w:ascii="Times New Roman" w:hAnsi="Times New Roman" w:cs="Times New Roman"/>
        </w:rPr>
        <w:t>осуществляющую горячее водоснабжение</w:t>
      </w:r>
      <w:r w:rsidR="00351804" w:rsidRPr="0083237B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83237B">
        <w:rPr>
          <w:rFonts w:ascii="Times New Roman" w:hAnsi="Times New Roman" w:cs="Times New Roman"/>
        </w:rPr>
        <w:t>горячей воды</w:t>
      </w:r>
      <w:r w:rsidR="00351804" w:rsidRPr="0083237B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9</w:t>
      </w:r>
      <w:r w:rsidR="00351804" w:rsidRPr="0083237B">
        <w:rPr>
          <w:rFonts w:ascii="Times New Roman" w:hAnsi="Times New Roman" w:cs="Times New Roman"/>
        </w:rPr>
        <w:t xml:space="preserve">. </w:t>
      </w:r>
      <w:r w:rsidR="007A600A" w:rsidRPr="0083237B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="007A600A" w:rsidRPr="0083237B">
        <w:rPr>
          <w:rFonts w:ascii="Times New Roman" w:hAnsi="Times New Roman" w:cs="Times New Roman"/>
        </w:rPr>
        <w:t>с даты</w:t>
      </w:r>
      <w:proofErr w:type="gramEnd"/>
      <w:r w:rsidR="007A600A" w:rsidRPr="0083237B">
        <w:rPr>
          <w:rFonts w:ascii="Times New Roman" w:hAnsi="Times New Roman" w:cs="Times New Roman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83237B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3.1</w:t>
      </w:r>
      <w:r w:rsidR="00747374" w:rsidRPr="0083237B">
        <w:rPr>
          <w:rFonts w:ascii="Times New Roman" w:hAnsi="Times New Roman" w:cs="Times New Roman"/>
        </w:rPr>
        <w:t>0</w:t>
      </w:r>
      <w:r w:rsidR="00351804" w:rsidRPr="0083237B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бонентом платежа полностью погашает, прежде всего, задолженность за полученную </w:t>
      </w:r>
      <w:r w:rsidR="001930B2" w:rsidRPr="0083237B">
        <w:rPr>
          <w:rFonts w:ascii="Times New Roman" w:hAnsi="Times New Roman" w:cs="Times New Roman"/>
        </w:rPr>
        <w:t>горяч</w:t>
      </w:r>
      <w:r w:rsidR="00F80656" w:rsidRPr="0083237B">
        <w:rPr>
          <w:rFonts w:ascii="Times New Roman" w:hAnsi="Times New Roman" w:cs="Times New Roman"/>
        </w:rPr>
        <w:t>ую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>воду, затем – аванс.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3.1</w:t>
      </w:r>
      <w:r w:rsidR="00747374" w:rsidRPr="0083237B">
        <w:rPr>
          <w:rFonts w:ascii="Times New Roman" w:hAnsi="Times New Roman" w:cs="Times New Roman"/>
        </w:rPr>
        <w:t>1</w:t>
      </w:r>
      <w:r w:rsidR="00351804" w:rsidRPr="0083237B">
        <w:rPr>
          <w:rFonts w:ascii="Times New Roman" w:hAnsi="Times New Roman" w:cs="Times New Roman"/>
        </w:rPr>
        <w:t>. При аварии на сетях</w:t>
      </w:r>
      <w:r w:rsidR="001930B2" w:rsidRPr="0083237B">
        <w:rPr>
          <w:rFonts w:ascii="Times New Roman" w:hAnsi="Times New Roman" w:cs="Times New Roman"/>
        </w:rPr>
        <w:t xml:space="preserve"> горячего водоснабжения</w:t>
      </w:r>
      <w:r w:rsidR="00351804" w:rsidRPr="0083237B">
        <w:rPr>
          <w:rFonts w:ascii="Times New Roman" w:hAnsi="Times New Roman" w:cs="Times New Roman"/>
        </w:rPr>
        <w:t xml:space="preserve">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83237B">
        <w:rPr>
          <w:rFonts w:ascii="Times New Roman" w:hAnsi="Times New Roman" w:cs="Times New Roman"/>
        </w:rPr>
        <w:t xml:space="preserve">горячей </w:t>
      </w:r>
      <w:r w:rsidR="00351804" w:rsidRPr="0083237B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26DE6" w:rsidRPr="0083237B">
        <w:rPr>
          <w:rFonts w:ascii="Times New Roman" w:hAnsi="Times New Roman" w:cs="Times New Roman"/>
        </w:rPr>
        <w:t>и</w:t>
      </w:r>
      <w:r w:rsidR="00AF1B5D" w:rsidRPr="0083237B">
        <w:rPr>
          <w:rFonts w:ascii="Times New Roman" w:hAnsi="Times New Roman" w:cs="Times New Roman"/>
        </w:rPr>
        <w:t>,</w:t>
      </w:r>
      <w:r w:rsidR="00351804" w:rsidRPr="0083237B">
        <w:rPr>
          <w:rFonts w:ascii="Times New Roman" w:hAnsi="Times New Roman" w:cs="Times New Roman"/>
        </w:rPr>
        <w:t xml:space="preserve"> </w:t>
      </w:r>
      <w:r w:rsidR="00AF1B5D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83237B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 xml:space="preserve">Объем потерянной при аварии </w:t>
      </w:r>
      <w:r w:rsidR="00AF1B5D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воды, указанный в Аварийном акте</w:t>
      </w:r>
      <w:r w:rsidR="00D460CA" w:rsidRPr="0083237B">
        <w:rPr>
          <w:rFonts w:ascii="Times New Roman" w:hAnsi="Times New Roman" w:cs="Times New Roman"/>
        </w:rPr>
        <w:t xml:space="preserve"> (Приложение № 6)</w:t>
      </w:r>
      <w:r w:rsidRPr="0083237B">
        <w:rPr>
          <w:rFonts w:ascii="Times New Roman" w:hAnsi="Times New Roman" w:cs="Times New Roman"/>
        </w:rPr>
        <w:t xml:space="preserve">, оплачивается </w:t>
      </w:r>
      <w:r w:rsidR="00826DE6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83237B">
        <w:rPr>
          <w:rFonts w:ascii="Times New Roman" w:hAnsi="Times New Roman" w:cs="Times New Roman"/>
        </w:rPr>
        <w:t>у</w:t>
      </w:r>
      <w:r w:rsidRPr="0083237B">
        <w:rPr>
          <w:rFonts w:ascii="Times New Roman" w:hAnsi="Times New Roman" w:cs="Times New Roman"/>
        </w:rPr>
        <w:t xml:space="preserve"> на </w:t>
      </w:r>
      <w:r w:rsidR="00AF1B5D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>воду.</w:t>
      </w:r>
    </w:p>
    <w:p w:rsidR="006D0335" w:rsidRPr="0083237B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4" w:name="Par1139"/>
      <w:bookmarkEnd w:id="4"/>
      <w:r w:rsidRPr="0083237B">
        <w:rPr>
          <w:rFonts w:ascii="Times New Roman" w:hAnsi="Times New Roman" w:cs="Times New Roman"/>
        </w:rPr>
        <w:t>4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8C53E3" w:rsidRPr="0083237B">
        <w:rPr>
          <w:rFonts w:ascii="Times New Roman" w:hAnsi="Times New Roman" w:cs="Times New Roman"/>
        </w:rPr>
        <w:t>ПРАВА И ОБЯЗАННОСТИ СТОРОН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2174D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292391" w:rsidRPr="0083237B">
        <w:rPr>
          <w:rFonts w:ascii="Times New Roman" w:hAnsi="Times New Roman" w:cs="Times New Roman"/>
          <w:i/>
        </w:rPr>
        <w:t>Организация</w:t>
      </w:r>
      <w:r w:rsidR="00AF1B5D" w:rsidRPr="0083237B">
        <w:rPr>
          <w:rFonts w:ascii="Times New Roman" w:hAnsi="Times New Roman" w:cs="Times New Roman"/>
          <w:i/>
        </w:rPr>
        <w:t>,</w:t>
      </w:r>
      <w:r w:rsidR="00292391" w:rsidRPr="0083237B">
        <w:rPr>
          <w:rFonts w:ascii="Times New Roman" w:hAnsi="Times New Roman" w:cs="Times New Roman"/>
          <w:i/>
        </w:rPr>
        <w:t xml:space="preserve"> </w:t>
      </w:r>
      <w:r w:rsidR="00AF1B5D" w:rsidRPr="0083237B">
        <w:rPr>
          <w:rFonts w:ascii="Times New Roman" w:hAnsi="Times New Roman" w:cs="Times New Roman"/>
          <w:i/>
        </w:rPr>
        <w:t xml:space="preserve">осуществляющая горячее водоснабжение, </w:t>
      </w:r>
      <w:r w:rsidR="00292391" w:rsidRPr="0083237B">
        <w:rPr>
          <w:rFonts w:ascii="Times New Roman" w:hAnsi="Times New Roman" w:cs="Times New Roman"/>
          <w:i/>
        </w:rPr>
        <w:t>обязана:</w:t>
      </w:r>
    </w:p>
    <w:p w:rsidR="00292391" w:rsidRPr="0083237B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.1.1.</w:t>
      </w:r>
      <w:r w:rsidR="00AF1B5D" w:rsidRPr="0083237B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83237B">
        <w:rPr>
          <w:rFonts w:ascii="Times New Roman" w:hAnsi="Times New Roman" w:cs="Times New Roman"/>
        </w:rPr>
        <w:t>.</w:t>
      </w:r>
    </w:p>
    <w:p w:rsidR="006B1E80" w:rsidRPr="0083237B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83237B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.1.2.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О</w:t>
      </w:r>
      <w:r w:rsidR="00292391" w:rsidRPr="0083237B">
        <w:rPr>
          <w:rFonts w:ascii="Times New Roman" w:hAnsi="Times New Roman" w:cs="Times New Roman"/>
        </w:rPr>
        <w:t xml:space="preserve">беспечивать </w:t>
      </w:r>
      <w:r w:rsidR="00AF1B5D" w:rsidRPr="0083237B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83237B">
        <w:rPr>
          <w:rFonts w:ascii="Times New Roman" w:hAnsi="Times New Roman" w:cs="Times New Roman"/>
        </w:rPr>
        <w:t>о</w:t>
      </w:r>
      <w:r w:rsidR="00AF1B5D" w:rsidRPr="0083237B">
        <w:rPr>
          <w:rFonts w:ascii="Times New Roman" w:hAnsi="Times New Roman" w:cs="Times New Roman"/>
        </w:rPr>
        <w:t xml:space="preserve">й </w:t>
      </w:r>
      <w:hyperlink w:anchor="Par441" w:history="1">
        <w:r w:rsidR="00D75987">
          <w:rPr>
            <w:rFonts w:ascii="Times New Roman" w:hAnsi="Times New Roman" w:cs="Times New Roman"/>
            <w:highlight w:val="yellow"/>
          </w:rPr>
          <w:t>приложением №</w:t>
        </w:r>
        <w:r w:rsidR="00AF1B5D" w:rsidRPr="0083237B">
          <w:rPr>
            <w:rFonts w:ascii="Times New Roman" w:hAnsi="Times New Roman" w:cs="Times New Roman"/>
            <w:highlight w:val="yellow"/>
          </w:rPr>
          <w:t xml:space="preserve"> </w:t>
        </w:r>
      </w:hyperlink>
      <w:r w:rsidR="00A61C50" w:rsidRPr="0083237B">
        <w:rPr>
          <w:rFonts w:ascii="Times New Roman" w:hAnsi="Times New Roman" w:cs="Times New Roman"/>
          <w:highlight w:val="yellow"/>
        </w:rPr>
        <w:t>3</w:t>
      </w:r>
      <w:r w:rsidR="00AF1B5D" w:rsidRPr="0083237B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83237B">
          <w:rPr>
            <w:rFonts w:ascii="Times New Roman" w:hAnsi="Times New Roman" w:cs="Times New Roman"/>
          </w:rPr>
          <w:t>законом</w:t>
        </w:r>
      </w:hyperlink>
      <w:r w:rsidR="00AF1B5D" w:rsidRPr="0083237B">
        <w:rPr>
          <w:rFonts w:ascii="Times New Roman" w:hAnsi="Times New Roman" w:cs="Times New Roman"/>
        </w:rPr>
        <w:t xml:space="preserve"> "О водоснабж</w:t>
      </w:r>
      <w:r w:rsidR="00A61C50" w:rsidRPr="0083237B">
        <w:rPr>
          <w:rFonts w:ascii="Times New Roman" w:hAnsi="Times New Roman" w:cs="Times New Roman"/>
        </w:rPr>
        <w:t>ении и водоотведении".</w:t>
      </w:r>
    </w:p>
    <w:p w:rsidR="00CF3E36" w:rsidRPr="0083237B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83237B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.1.3.</w:t>
      </w:r>
      <w:r w:rsidR="00A61C50" w:rsidRPr="0083237B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83237B">
        <w:rPr>
          <w:rFonts w:ascii="Times New Roman" w:hAnsi="Times New Roman" w:cs="Times New Roman"/>
        </w:rPr>
        <w:t>ского благополучия населения.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.1.4.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С</w:t>
      </w:r>
      <w:r w:rsidR="00292391" w:rsidRPr="0083237B">
        <w:rPr>
          <w:rFonts w:ascii="Times New Roman" w:hAnsi="Times New Roman" w:cs="Times New Roman"/>
        </w:rPr>
        <w:t xml:space="preserve">облюдать установленный режим подачи </w:t>
      </w:r>
      <w:r w:rsidR="00A61C50" w:rsidRPr="0083237B">
        <w:rPr>
          <w:rFonts w:ascii="Times New Roman" w:hAnsi="Times New Roman" w:cs="Times New Roman"/>
        </w:rPr>
        <w:t>горячей воды</w:t>
      </w:r>
      <w:r w:rsidR="00CF3E36" w:rsidRPr="0083237B">
        <w:rPr>
          <w:rFonts w:ascii="Times New Roman" w:hAnsi="Times New Roman" w:cs="Times New Roman"/>
        </w:rPr>
        <w:t>.</w:t>
      </w:r>
    </w:p>
    <w:p w:rsidR="00A61C50" w:rsidRPr="0083237B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83237B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83237B">
        <w:rPr>
          <w:rFonts w:ascii="Times New Roman" w:hAnsi="Times New Roman" w:cs="Times New Roman"/>
        </w:rPr>
        <w:t>температуры подачи горячей воды.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6</w:t>
      </w:r>
      <w:r w:rsidR="00CF3E36" w:rsidRPr="0083237B">
        <w:rPr>
          <w:rFonts w:ascii="Times New Roman" w:hAnsi="Times New Roman" w:cs="Times New Roman"/>
        </w:rPr>
        <w:t>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Р</w:t>
      </w:r>
      <w:r w:rsidR="00635A90" w:rsidRPr="0083237B">
        <w:rPr>
          <w:rFonts w:ascii="Times New Roman" w:hAnsi="Times New Roman" w:cs="Times New Roman"/>
        </w:rPr>
        <w:t>ассматривать, направленную абонентом на согласование, техническую документацию на установку приборов учета воды. П</w:t>
      </w:r>
      <w:r w:rsidR="00292391" w:rsidRPr="0083237B">
        <w:rPr>
          <w:rFonts w:ascii="Times New Roman" w:hAnsi="Times New Roman" w:cs="Times New Roman"/>
        </w:rPr>
        <w:t xml:space="preserve">ри </w:t>
      </w:r>
      <w:r w:rsidR="00635A90" w:rsidRPr="0083237B">
        <w:rPr>
          <w:rFonts w:ascii="Times New Roman" w:hAnsi="Times New Roman" w:cs="Times New Roman"/>
        </w:rPr>
        <w:t xml:space="preserve">установке </w:t>
      </w:r>
      <w:r w:rsidR="00292391" w:rsidRPr="0083237B">
        <w:rPr>
          <w:rFonts w:ascii="Times New Roman" w:hAnsi="Times New Roman" w:cs="Times New Roman"/>
        </w:rPr>
        <w:t>абонент</w:t>
      </w:r>
      <w:r w:rsidR="00635A90" w:rsidRPr="0083237B">
        <w:rPr>
          <w:rFonts w:ascii="Times New Roman" w:hAnsi="Times New Roman" w:cs="Times New Roman"/>
        </w:rPr>
        <w:t xml:space="preserve">ом </w:t>
      </w:r>
      <w:r w:rsidR="00B2174D" w:rsidRPr="0083237B">
        <w:rPr>
          <w:rFonts w:ascii="Times New Roman" w:hAnsi="Times New Roman" w:cs="Times New Roman"/>
        </w:rPr>
        <w:t>приборов</w:t>
      </w:r>
      <w:r w:rsidR="00635A90" w:rsidRPr="0083237B">
        <w:rPr>
          <w:rFonts w:ascii="Times New Roman" w:hAnsi="Times New Roman" w:cs="Times New Roman"/>
        </w:rPr>
        <w:t xml:space="preserve"> учета </w:t>
      </w:r>
      <w:r w:rsidR="00A61C50" w:rsidRPr="0083237B">
        <w:rPr>
          <w:rFonts w:ascii="Times New Roman" w:hAnsi="Times New Roman" w:cs="Times New Roman"/>
        </w:rPr>
        <w:t>горячей воды</w:t>
      </w:r>
      <w:r w:rsidR="00292391" w:rsidRPr="0083237B">
        <w:rPr>
          <w:rFonts w:ascii="Times New Roman" w:hAnsi="Times New Roman" w:cs="Times New Roman"/>
        </w:rPr>
        <w:t xml:space="preserve">, если иное не предусмотрено </w:t>
      </w:r>
      <w:hyperlink r:id="rId11" w:history="1">
        <w:r w:rsidR="00292391" w:rsidRPr="0083237B">
          <w:rPr>
            <w:rFonts w:ascii="Times New Roman" w:hAnsi="Times New Roman" w:cs="Times New Roman"/>
            <w:i/>
          </w:rPr>
          <w:t>правилами</w:t>
        </w:r>
      </w:hyperlink>
      <w:r w:rsidR="00292391" w:rsidRPr="0083237B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292391" w:rsidRPr="0083237B">
        <w:rPr>
          <w:rFonts w:ascii="Times New Roman" w:hAnsi="Times New Roman" w:cs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</w:t>
      </w:r>
      <w:r w:rsidR="00A61C50" w:rsidRPr="0083237B">
        <w:rPr>
          <w:rFonts w:ascii="Times New Roman" w:hAnsi="Times New Roman" w:cs="Times New Roman"/>
        </w:rPr>
        <w:t>горячего</w:t>
      </w:r>
      <w:r w:rsidR="00292391" w:rsidRPr="0083237B">
        <w:rPr>
          <w:rFonts w:ascii="Times New Roman" w:hAnsi="Times New Roman" w:cs="Times New Roman"/>
        </w:rPr>
        <w:t xml:space="preserve"> водоснабжения</w:t>
      </w:r>
      <w:r w:rsidR="00CF3E36" w:rsidRPr="0083237B">
        <w:rPr>
          <w:rFonts w:ascii="Times New Roman" w:hAnsi="Times New Roman" w:cs="Times New Roman"/>
        </w:rPr>
        <w:t xml:space="preserve"> к эксплуатации.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7</w:t>
      </w:r>
      <w:r w:rsidR="00CF3E36" w:rsidRPr="0083237B">
        <w:rPr>
          <w:rFonts w:ascii="Times New Roman" w:hAnsi="Times New Roman" w:cs="Times New Roman"/>
        </w:rPr>
        <w:t>. О</w:t>
      </w:r>
      <w:r w:rsidR="00292391" w:rsidRPr="0083237B">
        <w:rPr>
          <w:rFonts w:ascii="Times New Roman" w:hAnsi="Times New Roman" w:cs="Times New Roman"/>
        </w:rPr>
        <w:t xml:space="preserve">пломбировать абоненту приборы учета </w:t>
      </w:r>
      <w:r w:rsidR="00A61C50" w:rsidRPr="0083237B">
        <w:rPr>
          <w:rFonts w:ascii="Times New Roman" w:hAnsi="Times New Roman" w:cs="Times New Roman"/>
        </w:rPr>
        <w:t xml:space="preserve">горячей </w:t>
      </w:r>
      <w:r w:rsidR="00292391" w:rsidRPr="0083237B">
        <w:rPr>
          <w:rFonts w:ascii="Times New Roman" w:hAnsi="Times New Roman" w:cs="Times New Roman"/>
        </w:rPr>
        <w:t xml:space="preserve">воды без взимания платы, за исключением случаев, предусмотренных </w:t>
      </w:r>
      <w:hyperlink r:id="rId12" w:history="1">
        <w:r w:rsidR="00292391" w:rsidRPr="0083237B">
          <w:rPr>
            <w:rFonts w:ascii="Times New Roman" w:hAnsi="Times New Roman" w:cs="Times New Roman"/>
            <w:i/>
          </w:rPr>
          <w:t>правилами</w:t>
        </w:r>
      </w:hyperlink>
      <w:r w:rsidR="00292391" w:rsidRPr="0083237B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4225C4" w:rsidRPr="0083237B">
        <w:rPr>
          <w:rFonts w:ascii="Times New Roman" w:hAnsi="Times New Roman" w:cs="Times New Roman"/>
        </w:rPr>
        <w:t xml:space="preserve">, </w:t>
      </w:r>
      <w:r w:rsidR="00292391" w:rsidRPr="0083237B">
        <w:rPr>
          <w:rFonts w:ascii="Times New Roman" w:hAnsi="Times New Roman" w:cs="Times New Roman"/>
        </w:rPr>
        <w:t>утверждаемыми Правительством Российской Федерации, при которых взимается плата з</w:t>
      </w:r>
      <w:r w:rsidR="00CF3E36" w:rsidRPr="0083237B">
        <w:rPr>
          <w:rFonts w:ascii="Times New Roman" w:hAnsi="Times New Roman" w:cs="Times New Roman"/>
        </w:rPr>
        <w:t>а опломбирование приборов учета.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8</w:t>
      </w:r>
      <w:r w:rsidR="00CF3E36" w:rsidRPr="0083237B">
        <w:rPr>
          <w:rFonts w:ascii="Times New Roman" w:hAnsi="Times New Roman" w:cs="Times New Roman"/>
        </w:rPr>
        <w:t>.П</w:t>
      </w:r>
      <w:r w:rsidR="00292391" w:rsidRPr="0083237B">
        <w:rPr>
          <w:rFonts w:ascii="Times New Roman" w:hAnsi="Times New Roman" w:cs="Times New Roman"/>
        </w:rPr>
        <w:t xml:space="preserve">редупреждать абонента о временном прекращении или ограничении </w:t>
      </w:r>
      <w:r w:rsidR="003E1DEB" w:rsidRPr="0083237B">
        <w:rPr>
          <w:rFonts w:ascii="Times New Roman" w:hAnsi="Times New Roman" w:cs="Times New Roman"/>
        </w:rPr>
        <w:t xml:space="preserve">горячего </w:t>
      </w:r>
      <w:r w:rsidR="00292391" w:rsidRPr="0083237B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83237B">
        <w:rPr>
          <w:rFonts w:ascii="Times New Roman" w:hAnsi="Times New Roman" w:cs="Times New Roman"/>
        </w:rPr>
        <w:t>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83237B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9</w:t>
      </w:r>
      <w:r w:rsidR="00CF3E36" w:rsidRPr="0083237B">
        <w:rPr>
          <w:rFonts w:ascii="Times New Roman" w:hAnsi="Times New Roman" w:cs="Times New Roman"/>
        </w:rPr>
        <w:t>.</w:t>
      </w:r>
      <w:r w:rsidR="00752BC3" w:rsidRPr="0083237B">
        <w:rPr>
          <w:rFonts w:ascii="Times New Roman" w:hAnsi="Times New Roman" w:cs="Times New Roman"/>
        </w:rPr>
        <w:t xml:space="preserve">  </w:t>
      </w:r>
      <w:proofErr w:type="gramStart"/>
      <w:r w:rsidR="00752BC3" w:rsidRPr="0083237B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</w:t>
      </w:r>
      <w:proofErr w:type="gramEnd"/>
      <w:r w:rsidR="00752BC3" w:rsidRPr="0083237B">
        <w:rPr>
          <w:rFonts w:ascii="Times New Roman" w:eastAsia="Calibri" w:hAnsi="Times New Roman" w:cs="Times New Roman"/>
        </w:rPr>
        <w:t xml:space="preserve">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.1.1</w:t>
      </w:r>
      <w:r w:rsidR="00981D08" w:rsidRPr="0083237B">
        <w:rPr>
          <w:rFonts w:ascii="Times New Roman" w:hAnsi="Times New Roman" w:cs="Times New Roman"/>
        </w:rPr>
        <w:t>0</w:t>
      </w:r>
      <w:r w:rsidR="00CF3E36" w:rsidRPr="0083237B">
        <w:rPr>
          <w:rFonts w:ascii="Times New Roman" w:hAnsi="Times New Roman" w:cs="Times New Roman"/>
        </w:rPr>
        <w:t>.У</w:t>
      </w:r>
      <w:r w:rsidR="00292391" w:rsidRPr="0083237B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83237B">
        <w:rPr>
          <w:rFonts w:ascii="Times New Roman" w:hAnsi="Times New Roman" w:cs="Times New Roman"/>
        </w:rPr>
        <w:t xml:space="preserve">горячее </w:t>
      </w:r>
      <w:r w:rsidR="00292391" w:rsidRPr="0083237B">
        <w:rPr>
          <w:rFonts w:ascii="Times New Roman" w:hAnsi="Times New Roman" w:cs="Times New Roman"/>
        </w:rPr>
        <w:t>водоснабжение.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83237B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4.1.1</w:t>
      </w:r>
      <w:r w:rsidR="00981D08" w:rsidRPr="0083237B">
        <w:rPr>
          <w:rFonts w:ascii="Times New Roman" w:eastAsia="Calibri" w:hAnsi="Times New Roman" w:cs="Times New Roman"/>
        </w:rPr>
        <w:t>1</w:t>
      </w:r>
      <w:r w:rsidRPr="0083237B">
        <w:rPr>
          <w:rFonts w:ascii="Times New Roman" w:eastAsia="Calibri" w:hAnsi="Times New Roman" w:cs="Times New Roman"/>
        </w:rPr>
        <w:t xml:space="preserve">.  </w:t>
      </w:r>
      <w:proofErr w:type="gramStart"/>
      <w:r w:rsidRPr="0083237B">
        <w:rPr>
          <w:rFonts w:ascii="Times New Roman" w:eastAsia="Calibri" w:hAnsi="Times New Roman" w:cs="Times New Roman"/>
        </w:rPr>
        <w:t>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292391" w:rsidRPr="0083237B">
        <w:rPr>
          <w:rFonts w:ascii="Times New Roman" w:hAnsi="Times New Roman" w:cs="Times New Roman"/>
        </w:rPr>
        <w:t>.</w:t>
      </w:r>
      <w:r w:rsidR="00B2174D" w:rsidRPr="0083237B">
        <w:rPr>
          <w:rFonts w:ascii="Times New Roman" w:hAnsi="Times New Roman" w:cs="Times New Roman"/>
        </w:rPr>
        <w:t xml:space="preserve">2. </w:t>
      </w:r>
      <w:r w:rsidR="00B2174D" w:rsidRPr="0083237B">
        <w:rPr>
          <w:rFonts w:ascii="Times New Roman" w:hAnsi="Times New Roman" w:cs="Times New Roman"/>
          <w:i/>
        </w:rPr>
        <w:t>О</w:t>
      </w:r>
      <w:r w:rsidR="00292391" w:rsidRPr="0083237B">
        <w:rPr>
          <w:rFonts w:ascii="Times New Roman" w:hAnsi="Times New Roman" w:cs="Times New Roman"/>
          <w:i/>
        </w:rPr>
        <w:t>рганизация</w:t>
      </w:r>
      <w:r w:rsidR="00661E46" w:rsidRPr="0083237B">
        <w:rPr>
          <w:rFonts w:ascii="Times New Roman" w:hAnsi="Times New Roman" w:cs="Times New Roman"/>
          <w:i/>
        </w:rPr>
        <w:t>,</w:t>
      </w:r>
      <w:r w:rsidR="00292391" w:rsidRPr="0083237B">
        <w:rPr>
          <w:rFonts w:ascii="Times New Roman" w:hAnsi="Times New Roman" w:cs="Times New Roman"/>
          <w:i/>
        </w:rPr>
        <w:t xml:space="preserve"> </w:t>
      </w:r>
      <w:r w:rsidR="00661E46" w:rsidRPr="0083237B">
        <w:rPr>
          <w:rFonts w:ascii="Times New Roman" w:hAnsi="Times New Roman" w:cs="Times New Roman"/>
          <w:i/>
        </w:rPr>
        <w:t xml:space="preserve">осуществляющая горячее водоснабжение, </w:t>
      </w:r>
      <w:r w:rsidR="00752BC3" w:rsidRPr="0083237B">
        <w:rPr>
          <w:rFonts w:ascii="Times New Roman" w:hAnsi="Times New Roman" w:cs="Times New Roman"/>
          <w:i/>
        </w:rPr>
        <w:t>имеет право</w:t>
      </w:r>
      <w:r w:rsidR="00292391" w:rsidRPr="0083237B">
        <w:rPr>
          <w:rFonts w:ascii="Times New Roman" w:hAnsi="Times New Roman" w:cs="Times New Roman"/>
          <w:i/>
        </w:rPr>
        <w:t>:</w:t>
      </w:r>
    </w:p>
    <w:p w:rsidR="00485D33" w:rsidRPr="0083237B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83237B">
        <w:rPr>
          <w:rFonts w:ascii="Times New Roman" w:hAnsi="Times New Roman" w:cs="Times New Roman"/>
        </w:rPr>
        <w:t xml:space="preserve"> абоненту</w:t>
      </w:r>
      <w:r w:rsidR="00485D33"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>горячей воды</w:t>
      </w:r>
      <w:r w:rsidR="00485D33" w:rsidRPr="0083237B">
        <w:rPr>
          <w:rFonts w:ascii="Times New Roman" w:hAnsi="Times New Roman" w:cs="Times New Roman"/>
        </w:rPr>
        <w:t>.</w:t>
      </w:r>
    </w:p>
    <w:p w:rsidR="003631EC" w:rsidRPr="0083237B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="00485D33" w:rsidRPr="0083237B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83237B">
        <w:rPr>
          <w:rFonts w:ascii="Times New Roman" w:hAnsi="Times New Roman" w:cs="Times New Roman"/>
        </w:rPr>
        <w:t xml:space="preserve">правилами </w:t>
      </w:r>
      <w:r w:rsidR="00661E46" w:rsidRPr="0083237B">
        <w:rPr>
          <w:rFonts w:ascii="Times New Roman" w:hAnsi="Times New Roman" w:cs="Times New Roman"/>
        </w:rPr>
        <w:t>горячего</w:t>
      </w:r>
      <w:r w:rsidR="00E1603B" w:rsidRPr="0083237B">
        <w:rPr>
          <w:rFonts w:ascii="Times New Roman" w:hAnsi="Times New Roman" w:cs="Times New Roman"/>
        </w:rPr>
        <w:t xml:space="preserve"> водоснабжения</w:t>
      </w:r>
      <w:r w:rsidR="00485D33" w:rsidRPr="0083237B">
        <w:rPr>
          <w:rFonts w:ascii="Times New Roman" w:hAnsi="Times New Roman" w:cs="Times New Roman"/>
        </w:rPr>
        <w:t xml:space="preserve">. 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83237B">
        <w:rPr>
          <w:rFonts w:ascii="Times New Roman" w:hAnsi="Times New Roman" w:cs="Times New Roman"/>
        </w:rPr>
        <w:t xml:space="preserve"> проводятся не реже 1 раз в полугодие. О её проведении </w:t>
      </w:r>
      <w:r w:rsidR="00661E46" w:rsidRPr="0083237B">
        <w:rPr>
          <w:rFonts w:ascii="Times New Roman" w:hAnsi="Times New Roman" w:cs="Times New Roman"/>
        </w:rPr>
        <w:t>о</w:t>
      </w:r>
      <w:r w:rsidRPr="0083237B">
        <w:rPr>
          <w:rFonts w:ascii="Times New Roman" w:hAnsi="Times New Roman" w:cs="Times New Roman"/>
        </w:rPr>
        <w:t>рганизация</w:t>
      </w:r>
      <w:r w:rsidR="00661E46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83237B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83237B">
        <w:rPr>
          <w:rFonts w:ascii="Times New Roman" w:hAnsi="Times New Roman" w:cs="Times New Roman"/>
        </w:rPr>
        <w:t xml:space="preserve"> (</w:t>
      </w:r>
      <w:r w:rsidR="00D460CA" w:rsidRPr="0083237B">
        <w:rPr>
          <w:rFonts w:ascii="Times New Roman" w:hAnsi="Times New Roman" w:cs="Times New Roman"/>
        </w:rPr>
        <w:t>в произвольной форме</w:t>
      </w:r>
      <w:r w:rsidR="00D17365" w:rsidRPr="0083237B">
        <w:rPr>
          <w:rFonts w:ascii="Times New Roman" w:hAnsi="Times New Roman" w:cs="Times New Roman"/>
        </w:rPr>
        <w:t>)</w:t>
      </w:r>
      <w:r w:rsidRPr="0083237B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661E46" w:rsidRPr="0083237B">
        <w:rPr>
          <w:rFonts w:ascii="Times New Roman" w:hAnsi="Times New Roman" w:cs="Times New Roman"/>
        </w:rPr>
        <w:t>, 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83237B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83237B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83237B">
        <w:rPr>
          <w:rFonts w:ascii="Times New Roman" w:hAnsi="Times New Roman" w:cs="Times New Roman"/>
        </w:rPr>
        <w:t xml:space="preserve"> </w:t>
      </w:r>
      <w:r w:rsidR="00B40B74" w:rsidRPr="0083237B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83237B">
        <w:rPr>
          <w:rFonts w:ascii="Times New Roman" w:hAnsi="Times New Roman" w:cs="Times New Roman"/>
        </w:rPr>
        <w:t>с</w:t>
      </w:r>
      <w:r w:rsidR="00B40B74" w:rsidRPr="0083237B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83237B">
        <w:rPr>
          <w:rFonts w:ascii="Times New Roman" w:hAnsi="Times New Roman" w:cs="Times New Roman"/>
        </w:rPr>
        <w:t>несанкционированного потребления</w:t>
      </w:r>
      <w:r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воды. Всю </w:t>
      </w:r>
      <w:proofErr w:type="spellStart"/>
      <w:r w:rsidRPr="0083237B">
        <w:rPr>
          <w:rFonts w:ascii="Times New Roman" w:hAnsi="Times New Roman" w:cs="Times New Roman"/>
        </w:rPr>
        <w:t>несанкционированно</w:t>
      </w:r>
      <w:proofErr w:type="spellEnd"/>
      <w:r w:rsidRPr="0083237B">
        <w:rPr>
          <w:rFonts w:ascii="Times New Roman" w:hAnsi="Times New Roman" w:cs="Times New Roman"/>
        </w:rPr>
        <w:t xml:space="preserve"> потребленную при этом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 xml:space="preserve">воду. Расчет объема </w:t>
      </w:r>
      <w:proofErr w:type="spellStart"/>
      <w:r w:rsidRPr="0083237B">
        <w:rPr>
          <w:rFonts w:ascii="Times New Roman" w:hAnsi="Times New Roman" w:cs="Times New Roman"/>
        </w:rPr>
        <w:t>несанкционированно</w:t>
      </w:r>
      <w:proofErr w:type="spellEnd"/>
      <w:r w:rsidRPr="0083237B">
        <w:rPr>
          <w:rFonts w:ascii="Times New Roman" w:hAnsi="Times New Roman" w:cs="Times New Roman"/>
        </w:rPr>
        <w:t xml:space="preserve"> потребленной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83237B">
        <w:rPr>
          <w:rFonts w:ascii="Times New Roman" w:hAnsi="Times New Roman" w:cs="Times New Roman"/>
        </w:rPr>
        <w:t xml:space="preserve">правилами </w:t>
      </w:r>
      <w:r w:rsidR="00661E46" w:rsidRPr="0083237B">
        <w:rPr>
          <w:rFonts w:ascii="Times New Roman" w:hAnsi="Times New Roman" w:cs="Times New Roman"/>
        </w:rPr>
        <w:t>горячего</w:t>
      </w:r>
      <w:r w:rsidR="00E1603B" w:rsidRPr="0083237B">
        <w:rPr>
          <w:rFonts w:ascii="Times New Roman" w:hAnsi="Times New Roman" w:cs="Times New Roman"/>
        </w:rPr>
        <w:t xml:space="preserve"> водоснабжения</w:t>
      </w:r>
      <w:r w:rsidRPr="0083237B">
        <w:rPr>
          <w:rFonts w:ascii="Times New Roman" w:hAnsi="Times New Roman" w:cs="Times New Roman"/>
        </w:rPr>
        <w:t xml:space="preserve">. 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CF3E36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.2.</w:t>
      </w:r>
      <w:r w:rsidR="00485D33"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 xml:space="preserve">. </w:t>
      </w:r>
      <w:r w:rsidR="008C53E3" w:rsidRPr="0083237B">
        <w:rPr>
          <w:rFonts w:ascii="Times New Roman" w:hAnsi="Times New Roman" w:cs="Times New Roman"/>
        </w:rPr>
        <w:t>П</w:t>
      </w:r>
      <w:r w:rsidR="00CF3E36" w:rsidRPr="0083237B">
        <w:rPr>
          <w:rFonts w:ascii="Times New Roman" w:hAnsi="Times New Roman" w:cs="Times New Roman"/>
        </w:rPr>
        <w:t xml:space="preserve">редоставить </w:t>
      </w:r>
      <w:r w:rsidR="006C2E6E" w:rsidRPr="0083237B">
        <w:rPr>
          <w:rFonts w:ascii="Times New Roman" w:hAnsi="Times New Roman" w:cs="Times New Roman"/>
        </w:rPr>
        <w:t>а</w:t>
      </w:r>
      <w:r w:rsidR="00CF3E36" w:rsidRPr="0083237B">
        <w:rPr>
          <w:rFonts w:ascii="Times New Roman" w:hAnsi="Times New Roman" w:cs="Times New Roman"/>
        </w:rPr>
        <w:t>боненту</w:t>
      </w:r>
      <w:r w:rsidR="00606FE3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="00CF3E36" w:rsidRPr="0083237B">
        <w:rPr>
          <w:rFonts w:ascii="Times New Roman" w:hAnsi="Times New Roman" w:cs="Times New Roman"/>
        </w:rPr>
        <w:t>воды сверх величины, указанн</w:t>
      </w:r>
      <w:r w:rsidR="008C53E3" w:rsidRPr="0083237B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="008C53E3" w:rsidRPr="0083237B">
        <w:rPr>
          <w:rFonts w:ascii="Times New Roman" w:hAnsi="Times New Roman" w:cs="Times New Roman"/>
        </w:rPr>
        <w:t>воду.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.2.</w:t>
      </w:r>
      <w:r w:rsidR="00606FE3" w:rsidRPr="0083237B">
        <w:rPr>
          <w:rFonts w:ascii="Times New Roman" w:hAnsi="Times New Roman" w:cs="Times New Roman"/>
        </w:rPr>
        <w:t>5</w:t>
      </w:r>
      <w:r w:rsidR="00CF3E36" w:rsidRPr="0083237B">
        <w:rPr>
          <w:rFonts w:ascii="Times New Roman" w:hAnsi="Times New Roman" w:cs="Times New Roman"/>
        </w:rPr>
        <w:t xml:space="preserve">. </w:t>
      </w:r>
      <w:r w:rsidR="00A117F1" w:rsidRPr="0083237B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83237B">
        <w:rPr>
          <w:rFonts w:ascii="Times New Roman" w:hAnsi="Times New Roman" w:cs="Times New Roman"/>
        </w:rPr>
        <w:t>горячее</w:t>
      </w:r>
      <w:r w:rsidR="00A117F1" w:rsidRPr="0083237B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83237B">
        <w:rPr>
          <w:rFonts w:ascii="Times New Roman" w:hAnsi="Times New Roman" w:cs="Times New Roman"/>
        </w:rPr>
        <w:t>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4.2.6.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 </w:t>
      </w:r>
    </w:p>
    <w:p w:rsidR="00752BC3" w:rsidRPr="0083237B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4.2.7. Т</w:t>
      </w:r>
      <w:r w:rsidR="00752BC3" w:rsidRPr="0083237B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83237B">
        <w:rPr>
          <w:rFonts w:ascii="Times New Roman" w:eastAsia="Calibri" w:hAnsi="Times New Roman" w:cs="Times New Roman"/>
        </w:rPr>
        <w:t>.</w:t>
      </w:r>
    </w:p>
    <w:p w:rsidR="00485D33" w:rsidRPr="0083237B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</w:t>
      </w:r>
      <w:r w:rsidR="00980FE3" w:rsidRPr="0083237B">
        <w:rPr>
          <w:rFonts w:ascii="Times New Roman" w:hAnsi="Times New Roman" w:cs="Times New Roman"/>
        </w:rPr>
        <w:t>8</w:t>
      </w:r>
      <w:r w:rsidR="00485D33" w:rsidRPr="0083237B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83237B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2174D" w:rsidRPr="0083237B">
        <w:rPr>
          <w:rFonts w:ascii="Times New Roman" w:hAnsi="Times New Roman" w:cs="Times New Roman"/>
        </w:rPr>
        <w:t>.3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292391" w:rsidRPr="0083237B">
        <w:rPr>
          <w:rFonts w:ascii="Times New Roman" w:hAnsi="Times New Roman" w:cs="Times New Roman"/>
          <w:i/>
        </w:rPr>
        <w:t>Абонент обязан</w:t>
      </w:r>
      <w:r w:rsidR="00292391" w:rsidRPr="0083237B">
        <w:rPr>
          <w:rFonts w:ascii="Times New Roman" w:hAnsi="Times New Roman" w:cs="Times New Roman"/>
        </w:rPr>
        <w:t>:</w:t>
      </w:r>
    </w:p>
    <w:p w:rsidR="008438E8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D94C22" w:rsidRPr="0083237B">
        <w:rPr>
          <w:rFonts w:ascii="Times New Roman" w:hAnsi="Times New Roman" w:cs="Times New Roman"/>
        </w:rPr>
        <w:t>.3.1.</w:t>
      </w:r>
      <w:r w:rsidR="004F7AB9" w:rsidRPr="0083237B">
        <w:rPr>
          <w:rFonts w:ascii="Times New Roman" w:hAnsi="Times New Roman" w:cs="Times New Roman"/>
        </w:rPr>
        <w:t xml:space="preserve"> </w:t>
      </w:r>
      <w:r w:rsidR="008438E8" w:rsidRPr="0083237B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83237B">
        <w:rPr>
          <w:rFonts w:ascii="Times New Roman" w:hAnsi="Times New Roman" w:cs="Times New Roman"/>
        </w:rPr>
        <w:t xml:space="preserve"> горячего водоснабжения</w:t>
      </w:r>
      <w:r w:rsidR="004F7AB9" w:rsidRPr="0083237B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83237B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83237B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83237B">
        <w:rPr>
          <w:rFonts w:ascii="Times New Roman" w:hAnsi="Times New Roman" w:cs="Times New Roman"/>
        </w:rPr>
        <w:t>.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2</w:t>
      </w:r>
      <w:r w:rsidR="00CD7314" w:rsidRPr="0083237B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83237B">
        <w:rPr>
          <w:rFonts w:ascii="Times New Roman" w:hAnsi="Times New Roman" w:cs="Times New Roman"/>
        </w:rPr>
        <w:t xml:space="preserve">горячего </w:t>
      </w:r>
      <w:r w:rsidR="00CD7314" w:rsidRPr="0083237B">
        <w:rPr>
          <w:rFonts w:ascii="Times New Roman" w:hAnsi="Times New Roman" w:cs="Times New Roman"/>
        </w:rPr>
        <w:t xml:space="preserve">водоснабжения </w:t>
      </w:r>
      <w:r w:rsidR="00980FE3" w:rsidRPr="0083237B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83237B">
        <w:rPr>
          <w:rFonts w:ascii="Times New Roman" w:hAnsi="Times New Roman" w:cs="Times New Roman"/>
        </w:rPr>
        <w:t xml:space="preserve"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</w:t>
      </w:r>
      <w:r w:rsidR="00CD7314" w:rsidRPr="0083237B">
        <w:rPr>
          <w:rFonts w:ascii="Times New Roman" w:hAnsi="Times New Roman" w:cs="Times New Roman"/>
        </w:rPr>
        <w:lastRenderedPageBreak/>
        <w:t>приборы коммерческого учета</w:t>
      </w:r>
      <w:r w:rsidR="002C7D53" w:rsidRPr="0083237B">
        <w:rPr>
          <w:rFonts w:ascii="Times New Roman" w:hAnsi="Times New Roman" w:cs="Times New Roman"/>
        </w:rPr>
        <w:t xml:space="preserve"> горячей</w:t>
      </w:r>
      <w:r w:rsidR="00CD7314" w:rsidRPr="0083237B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83237B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>объем, сроки ремонтов.</w:t>
      </w:r>
    </w:p>
    <w:p w:rsidR="00980FE3" w:rsidRPr="0083237B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83237B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83237B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 xml:space="preserve">. </w:t>
      </w:r>
      <w:r w:rsidR="00A9702E" w:rsidRPr="0083237B">
        <w:rPr>
          <w:rFonts w:ascii="Times New Roman" w:hAnsi="Times New Roman" w:cs="Times New Roman"/>
        </w:rPr>
        <w:t xml:space="preserve">Обеспечить учет </w:t>
      </w:r>
      <w:r w:rsidR="004F7AB9" w:rsidRPr="0083237B">
        <w:rPr>
          <w:rFonts w:ascii="Times New Roman" w:hAnsi="Times New Roman" w:cs="Times New Roman"/>
        </w:rPr>
        <w:t>поданной (</w:t>
      </w:r>
      <w:r w:rsidR="00A9702E" w:rsidRPr="0083237B">
        <w:rPr>
          <w:rFonts w:ascii="Times New Roman" w:hAnsi="Times New Roman" w:cs="Times New Roman"/>
        </w:rPr>
        <w:t>получ</w:t>
      </w:r>
      <w:r w:rsidR="004F7AB9" w:rsidRPr="0083237B">
        <w:rPr>
          <w:rFonts w:ascii="Times New Roman" w:hAnsi="Times New Roman" w:cs="Times New Roman"/>
        </w:rPr>
        <w:t>енной)</w:t>
      </w:r>
      <w:r w:rsidR="00A9702E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A9702E" w:rsidRPr="0083237B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83237B">
          <w:rPr>
            <w:rFonts w:ascii="Times New Roman" w:hAnsi="Times New Roman" w:cs="Times New Roman"/>
          </w:rPr>
          <w:t xml:space="preserve">разделом </w:t>
        </w:r>
      </w:hyperlink>
      <w:r w:rsidR="00606FE3" w:rsidRPr="0083237B">
        <w:rPr>
          <w:rFonts w:ascii="Times New Roman" w:hAnsi="Times New Roman" w:cs="Times New Roman"/>
        </w:rPr>
        <w:t>5</w:t>
      </w:r>
      <w:r w:rsidR="00A9702E" w:rsidRPr="0083237B">
        <w:rPr>
          <w:rFonts w:ascii="Times New Roman" w:hAnsi="Times New Roman" w:cs="Times New Roman"/>
        </w:rPr>
        <w:t xml:space="preserve"> настоящего договора, </w:t>
      </w:r>
      <w:r w:rsidR="00011622" w:rsidRPr="0083237B">
        <w:rPr>
          <w:rFonts w:ascii="Times New Roman" w:hAnsi="Times New Roman" w:cs="Times New Roman"/>
        </w:rPr>
        <w:t xml:space="preserve">в объемах </w:t>
      </w:r>
      <w:r w:rsidR="004B78E2" w:rsidRPr="0083237B">
        <w:rPr>
          <w:rFonts w:ascii="Times New Roman" w:hAnsi="Times New Roman" w:cs="Times New Roman"/>
        </w:rPr>
        <w:t xml:space="preserve">установленных </w:t>
      </w:r>
      <w:r w:rsidR="005E74B3" w:rsidRPr="0083237B">
        <w:rPr>
          <w:rFonts w:ascii="Times New Roman" w:hAnsi="Times New Roman" w:cs="Times New Roman"/>
        </w:rPr>
        <w:t>договором</w:t>
      </w:r>
      <w:r w:rsidR="00F801F5" w:rsidRPr="0083237B">
        <w:rPr>
          <w:rFonts w:ascii="Times New Roman" w:hAnsi="Times New Roman" w:cs="Times New Roman"/>
        </w:rPr>
        <w:t xml:space="preserve"> </w:t>
      </w:r>
      <w:r w:rsidR="00A9702E" w:rsidRPr="0083237B">
        <w:rPr>
          <w:rFonts w:ascii="Times New Roman" w:hAnsi="Times New Roman" w:cs="Times New Roman"/>
        </w:rPr>
        <w:t xml:space="preserve">и в соответствии с </w:t>
      </w:r>
      <w:hyperlink r:id="rId13" w:history="1">
        <w:r w:rsidR="00A9702E" w:rsidRPr="0083237B">
          <w:rPr>
            <w:rFonts w:ascii="Times New Roman" w:hAnsi="Times New Roman" w:cs="Times New Roman"/>
          </w:rPr>
          <w:t>правилами</w:t>
        </w:r>
      </w:hyperlink>
      <w:r w:rsidR="00A9702E" w:rsidRPr="0083237B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83237B">
        <w:rPr>
          <w:rFonts w:ascii="Times New Roman" w:hAnsi="Times New Roman" w:cs="Times New Roman"/>
        </w:rPr>
        <w:t>ительством Российской Федерации.</w:t>
      </w:r>
    </w:p>
    <w:p w:rsidR="001A7CC4" w:rsidRPr="0083237B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011622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5</w:t>
      </w:r>
      <w:r w:rsidR="00011622" w:rsidRPr="0083237B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</w:t>
      </w:r>
      <w:r w:rsidR="002C7D53" w:rsidRPr="0083237B">
        <w:rPr>
          <w:rFonts w:ascii="Times New Roman" w:hAnsi="Times New Roman" w:cs="Times New Roman"/>
        </w:rPr>
        <w:t>.</w:t>
      </w:r>
    </w:p>
    <w:p w:rsidR="002C7D53" w:rsidRPr="0083237B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990597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6</w:t>
      </w:r>
      <w:r w:rsidR="00990597" w:rsidRPr="0083237B">
        <w:rPr>
          <w:rFonts w:ascii="Times New Roman" w:hAnsi="Times New Roman" w:cs="Times New Roman"/>
        </w:rPr>
        <w:t>. У</w:t>
      </w:r>
      <w:r w:rsidR="00B70E37" w:rsidRPr="0083237B">
        <w:rPr>
          <w:rFonts w:ascii="Times New Roman" w:hAnsi="Times New Roman" w:cs="Times New Roman"/>
        </w:rPr>
        <w:t xml:space="preserve">становить приборы учета </w:t>
      </w:r>
      <w:r w:rsidR="002C7D53" w:rsidRPr="0083237B">
        <w:rPr>
          <w:rFonts w:ascii="Times New Roman" w:hAnsi="Times New Roman" w:cs="Times New Roman"/>
        </w:rPr>
        <w:t>горячей</w:t>
      </w:r>
      <w:r w:rsidR="00B70E37" w:rsidRPr="0083237B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83237B">
          <w:rPr>
            <w:rFonts w:ascii="Times New Roman" w:hAnsi="Times New Roman" w:cs="Times New Roman"/>
          </w:rPr>
          <w:t>правилами</w:t>
        </w:r>
      </w:hyperlink>
      <w:r w:rsidR="00B70E37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>горячего</w:t>
      </w:r>
      <w:r w:rsidR="00B70E37" w:rsidRPr="0083237B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83237B">
        <w:rPr>
          <w:rFonts w:ascii="Times New Roman" w:hAnsi="Times New Roman" w:cs="Times New Roman"/>
        </w:rPr>
        <w:t>ительством Российской Федерации.</w:t>
      </w:r>
    </w:p>
    <w:p w:rsidR="00D94C22" w:rsidRPr="0083237B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7</w:t>
      </w:r>
      <w:r w:rsidR="00CD7314" w:rsidRPr="0083237B">
        <w:rPr>
          <w:rFonts w:ascii="Times New Roman" w:hAnsi="Times New Roman" w:cs="Times New Roman"/>
        </w:rPr>
        <w:t>. Согласовать с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 xml:space="preserve">замену приборов учета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CD7314" w:rsidRPr="0083237B">
        <w:rPr>
          <w:rFonts w:ascii="Times New Roman" w:hAnsi="Times New Roman" w:cs="Times New Roman"/>
        </w:rPr>
        <w:t>воды.</w:t>
      </w:r>
    </w:p>
    <w:p w:rsidR="00E500FB" w:rsidRPr="0083237B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E500FB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8</w:t>
      </w:r>
      <w:r w:rsidR="00E500FB" w:rsidRPr="0083237B">
        <w:rPr>
          <w:rFonts w:ascii="Times New Roman" w:hAnsi="Times New Roman" w:cs="Times New Roman"/>
        </w:rPr>
        <w:t xml:space="preserve">. </w:t>
      </w:r>
      <w:proofErr w:type="gramStart"/>
      <w:r w:rsidR="00E500FB" w:rsidRPr="0083237B">
        <w:rPr>
          <w:rFonts w:ascii="Times New Roman" w:hAnsi="Times New Roman" w:cs="Times New Roman"/>
        </w:rPr>
        <w:t xml:space="preserve">Оплачивать в полном объеме работы по допуску узлов учета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E500FB" w:rsidRPr="0083237B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5" w:history="1">
        <w:r w:rsidR="00E500FB" w:rsidRPr="0083237B">
          <w:rPr>
            <w:rFonts w:ascii="Times New Roman" w:hAnsi="Times New Roman" w:cs="Times New Roman"/>
            <w:i/>
          </w:rPr>
          <w:t>правилами</w:t>
        </w:r>
      </w:hyperlink>
      <w:r w:rsidR="00E500FB" w:rsidRPr="0083237B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83237B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E500FB" w:rsidRPr="0083237B">
        <w:rPr>
          <w:rFonts w:ascii="Times New Roman" w:hAnsi="Times New Roman" w:cs="Times New Roman"/>
          <w:bCs/>
          <w:iCs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83237B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</w:t>
      </w:r>
      <w:proofErr w:type="gramEnd"/>
      <w:r w:rsidR="00E500FB" w:rsidRPr="0083237B">
        <w:rPr>
          <w:rFonts w:ascii="Times New Roman" w:hAnsi="Times New Roman" w:cs="Times New Roman"/>
        </w:rPr>
        <w:t>. Работы в таких случаях по приемке узлов учета в эксплуатацию производятся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E500FB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83237B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83237B">
        <w:rPr>
          <w:rFonts w:ascii="Times New Roman" w:hAnsi="Times New Roman" w:cs="Times New Roman"/>
        </w:rPr>
        <w:t>.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1A7CC4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9</w:t>
      </w:r>
      <w:r w:rsidR="00CD7314" w:rsidRPr="0083237B">
        <w:rPr>
          <w:rFonts w:ascii="Times New Roman" w:hAnsi="Times New Roman" w:cs="Times New Roman"/>
        </w:rPr>
        <w:t>.</w:t>
      </w:r>
      <w:r w:rsidR="00115CDA" w:rsidRPr="0083237B">
        <w:rPr>
          <w:rFonts w:ascii="Times New Roman" w:hAnsi="Times New Roman" w:cs="Times New Roman"/>
        </w:rPr>
        <w:t xml:space="preserve"> </w:t>
      </w:r>
      <w:r w:rsidR="00CD7314" w:rsidRPr="0083237B">
        <w:rPr>
          <w:rFonts w:ascii="Times New Roman" w:hAnsi="Times New Roman" w:cs="Times New Roman"/>
        </w:rPr>
        <w:t>Представить организации</w:t>
      </w:r>
      <w:r w:rsidR="002C7D53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 xml:space="preserve">заявку на объемы </w:t>
      </w:r>
      <w:r w:rsidR="004F7AB9" w:rsidRPr="0083237B">
        <w:rPr>
          <w:rFonts w:ascii="Times New Roman" w:hAnsi="Times New Roman" w:cs="Times New Roman"/>
        </w:rPr>
        <w:t xml:space="preserve">горячего </w:t>
      </w:r>
      <w:r w:rsidR="00CD7314" w:rsidRPr="0083237B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83237B">
        <w:rPr>
          <w:rFonts w:ascii="Times New Roman" w:hAnsi="Times New Roman" w:cs="Times New Roman"/>
        </w:rPr>
        <w:t>по</w:t>
      </w:r>
      <w:r w:rsidR="00CD7314" w:rsidRPr="0083237B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83237B">
        <w:rPr>
          <w:rFonts w:ascii="Times New Roman" w:hAnsi="Times New Roman" w:cs="Times New Roman"/>
          <w:i/>
        </w:rPr>
        <w:t>01 марта</w:t>
      </w:r>
      <w:r w:rsidR="008B7BF7" w:rsidRPr="0083237B">
        <w:rPr>
          <w:rFonts w:ascii="Times New Roman" w:hAnsi="Times New Roman" w:cs="Times New Roman"/>
        </w:rPr>
        <w:t xml:space="preserve"> текущего года.</w:t>
      </w:r>
    </w:p>
    <w:p w:rsidR="006558B5" w:rsidRPr="0083237B" w:rsidRDefault="004B78E2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У</w:t>
      </w:r>
      <w:r w:rsidR="00CD7314" w:rsidRPr="0083237B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83237B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F801F5" w:rsidRPr="0083237B">
        <w:rPr>
          <w:rFonts w:ascii="Times New Roman" w:hAnsi="Times New Roman" w:cs="Times New Roman"/>
        </w:rPr>
        <w:t xml:space="preserve">в </w:t>
      </w:r>
      <w:r w:rsidR="00CD7314" w:rsidRPr="0083237B">
        <w:rPr>
          <w:rFonts w:ascii="Times New Roman" w:hAnsi="Times New Roman" w:cs="Times New Roman"/>
        </w:rPr>
        <w:t xml:space="preserve">срок не позднее </w:t>
      </w:r>
      <w:r w:rsidR="00CD7314" w:rsidRPr="0083237B">
        <w:rPr>
          <w:rFonts w:ascii="Times New Roman" w:hAnsi="Times New Roman" w:cs="Times New Roman"/>
          <w:i/>
        </w:rPr>
        <w:t>01 сентября</w:t>
      </w:r>
      <w:r w:rsidR="00CD7314" w:rsidRPr="0083237B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83237B">
        <w:rPr>
          <w:rFonts w:ascii="Times New Roman" w:hAnsi="Times New Roman" w:cs="Times New Roman"/>
        </w:rPr>
        <w:t>а</w:t>
      </w:r>
      <w:r w:rsidR="00CD7314" w:rsidRPr="0083237B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="00CD7314" w:rsidRPr="0083237B">
        <w:rPr>
          <w:rFonts w:ascii="Times New Roman" w:hAnsi="Times New Roman" w:cs="Times New Roman"/>
        </w:rPr>
        <w:t>воды организация</w:t>
      </w:r>
      <w:r w:rsidR="00D94E1F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83237B">
        <w:rPr>
          <w:rFonts w:ascii="Times New Roman" w:hAnsi="Times New Roman" w:cs="Times New Roman"/>
          <w:bCs/>
          <w:iCs/>
        </w:rPr>
        <w:t xml:space="preserve"> </w:t>
      </w:r>
      <w:r w:rsidR="00CD7314" w:rsidRPr="0083237B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83237B">
        <w:rPr>
          <w:rFonts w:ascii="Times New Roman" w:hAnsi="Times New Roman" w:cs="Times New Roman"/>
        </w:rPr>
        <w:t xml:space="preserve">в соответствии с требованиями </w:t>
      </w:r>
      <w:hyperlink r:id="rId16" w:history="1">
        <w:r w:rsidR="001A7CC4" w:rsidRPr="0083237B">
          <w:rPr>
            <w:rFonts w:ascii="Times New Roman" w:hAnsi="Times New Roman" w:cs="Times New Roman"/>
          </w:rPr>
          <w:t>правил</w:t>
        </w:r>
      </w:hyperlink>
      <w:r w:rsidR="001A7CC4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горячего</w:t>
      </w:r>
      <w:r w:rsidR="001A7CC4" w:rsidRPr="0083237B">
        <w:rPr>
          <w:rFonts w:ascii="Times New Roman" w:hAnsi="Times New Roman" w:cs="Times New Roman"/>
        </w:rPr>
        <w:t xml:space="preserve"> водоснабжения.</w:t>
      </w:r>
    </w:p>
    <w:p w:rsidR="006558B5" w:rsidRPr="0083237B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83237B">
        <w:rPr>
          <w:rFonts w:ascii="Times New Roman" w:hAnsi="Times New Roman" w:cs="Times New Roman"/>
        </w:rPr>
        <w:t>4</w:t>
      </w:r>
      <w:r w:rsidR="006558B5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10</w:t>
      </w:r>
      <w:r w:rsidR="006558B5" w:rsidRPr="0083237B">
        <w:rPr>
          <w:rFonts w:ascii="Times New Roman" w:hAnsi="Times New Roman" w:cs="Times New Roman"/>
        </w:rPr>
        <w:t>. Представить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6558B5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832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83237B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83237B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83237B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F60D21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1</w:t>
      </w:r>
      <w:r w:rsidR="00F60D21" w:rsidRPr="0083237B">
        <w:rPr>
          <w:rFonts w:ascii="Times New Roman" w:hAnsi="Times New Roman" w:cs="Times New Roman"/>
        </w:rPr>
        <w:t>. Письменно уведомить организацию</w:t>
      </w:r>
      <w:r w:rsidR="00D94E1F" w:rsidRPr="0083237B">
        <w:rPr>
          <w:rFonts w:ascii="Times New Roman" w:hAnsi="Times New Roman" w:cs="Times New Roman"/>
        </w:rPr>
        <w:t>,</w:t>
      </w:r>
      <w:r w:rsidR="00F60D21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83237B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="00F60D21" w:rsidRPr="0083237B">
        <w:rPr>
          <w:rFonts w:ascii="Times New Roman" w:hAnsi="Times New Roman" w:cs="Times New Roman"/>
        </w:rPr>
        <w:t>воды в следующие сроки:</w:t>
      </w:r>
    </w:p>
    <w:p w:rsidR="00F60D21" w:rsidRPr="0083237B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83237B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83237B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>Корректировка объемов потребления в сторону уменьшения производится организацией</w:t>
      </w:r>
      <w:r w:rsidR="00F801F5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F801F5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83237B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2</w:t>
      </w:r>
      <w:r w:rsidR="008438E8" w:rsidRPr="0083237B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83237B">
        <w:rPr>
          <w:rFonts w:ascii="Times New Roman" w:hAnsi="Times New Roman" w:cs="Times New Roman"/>
        </w:rPr>
        <w:t>субабонентов</w:t>
      </w:r>
      <w:proofErr w:type="spellEnd"/>
      <w:r w:rsidR="008438E8" w:rsidRPr="0083237B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A23B09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="008438E8" w:rsidRPr="0083237B">
        <w:rPr>
          <w:rFonts w:ascii="Times New Roman" w:hAnsi="Times New Roman" w:cs="Times New Roman"/>
        </w:rPr>
        <w:t xml:space="preserve">: </w:t>
      </w:r>
    </w:p>
    <w:p w:rsidR="008438E8" w:rsidRPr="0083237B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83237B">
        <w:rPr>
          <w:rFonts w:ascii="Times New Roman" w:hAnsi="Times New Roman" w:cs="Times New Roman"/>
        </w:rPr>
        <w:t xml:space="preserve">горячего </w:t>
      </w:r>
      <w:r w:rsidRPr="0083237B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83237B">
        <w:rPr>
          <w:rFonts w:ascii="Times New Roman" w:hAnsi="Times New Roman" w:cs="Times New Roman"/>
        </w:rPr>
        <w:t>технологического оборудования;</w:t>
      </w:r>
    </w:p>
    <w:p w:rsidR="008438E8" w:rsidRPr="0083237B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A23B09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</w:t>
      </w:r>
      <w:r w:rsidR="00F801F5" w:rsidRPr="0083237B">
        <w:rPr>
          <w:rFonts w:ascii="Times New Roman" w:hAnsi="Times New Roman" w:cs="Times New Roman"/>
        </w:rPr>
        <w:t>нта.</w:t>
      </w:r>
    </w:p>
    <w:p w:rsidR="00A23B09" w:rsidRPr="0083237B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3</w:t>
      </w:r>
      <w:r w:rsidR="00CD7314" w:rsidRPr="0083237B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="00CD7314" w:rsidRPr="0083237B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83237B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83237B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83237B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5</w:t>
      </w:r>
      <w:r w:rsidR="008438E8" w:rsidRPr="0083237B">
        <w:rPr>
          <w:rFonts w:ascii="Times New Roman" w:hAnsi="Times New Roman" w:cs="Times New Roman"/>
        </w:rPr>
        <w:t xml:space="preserve">. </w:t>
      </w:r>
      <w:proofErr w:type="gramStart"/>
      <w:r w:rsidR="008438E8" w:rsidRPr="0083237B">
        <w:rPr>
          <w:rFonts w:ascii="Times New Roman" w:hAnsi="Times New Roman" w:cs="Times New Roman"/>
        </w:rPr>
        <w:t>В случаях возникновения аварии на сетях</w:t>
      </w:r>
      <w:r w:rsidR="00D94E1F" w:rsidRPr="0083237B">
        <w:rPr>
          <w:rFonts w:ascii="Times New Roman" w:hAnsi="Times New Roman" w:cs="Times New Roman"/>
        </w:rPr>
        <w:t xml:space="preserve"> горячего водоснабжения</w:t>
      </w:r>
      <w:r w:rsidR="008438E8" w:rsidRPr="0083237B">
        <w:rPr>
          <w:rFonts w:ascii="Times New Roman" w:hAnsi="Times New Roman" w:cs="Times New Roman"/>
        </w:rPr>
        <w:t xml:space="preserve"> </w:t>
      </w:r>
      <w:r w:rsidR="00A23B09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83237B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83237B">
        <w:rPr>
          <w:rFonts w:ascii="Times New Roman" w:hAnsi="Times New Roman" w:cs="Times New Roman"/>
        </w:rPr>
        <w:t xml:space="preserve">. </w:t>
      </w:r>
      <w:proofErr w:type="gramEnd"/>
    </w:p>
    <w:p w:rsidR="00E1603B" w:rsidRPr="0083237B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6</w:t>
      </w:r>
      <w:r w:rsidR="008438E8" w:rsidRPr="0083237B">
        <w:rPr>
          <w:rFonts w:ascii="Times New Roman" w:hAnsi="Times New Roman" w:cs="Times New Roman"/>
        </w:rPr>
        <w:t xml:space="preserve">. Немедленно сообщить </w:t>
      </w:r>
      <w:r w:rsidR="003D0BDB" w:rsidRPr="0083237B">
        <w:rPr>
          <w:rFonts w:ascii="Times New Roman" w:hAnsi="Times New Roman" w:cs="Times New Roman"/>
        </w:rPr>
        <w:t>о</w:t>
      </w:r>
      <w:r w:rsidR="008438E8" w:rsidRPr="0083237B">
        <w:rPr>
          <w:rFonts w:ascii="Times New Roman" w:hAnsi="Times New Roman" w:cs="Times New Roman"/>
        </w:rPr>
        <w:t>рганизаци</w:t>
      </w:r>
      <w:r w:rsidR="003D0BDB" w:rsidRPr="0083237B">
        <w:rPr>
          <w:rFonts w:ascii="Times New Roman" w:hAnsi="Times New Roman" w:cs="Times New Roman"/>
        </w:rPr>
        <w:t>и</w:t>
      </w:r>
      <w:r w:rsidR="00B219D8" w:rsidRPr="0083237B">
        <w:rPr>
          <w:rFonts w:ascii="Times New Roman" w:hAnsi="Times New Roman" w:cs="Times New Roman"/>
        </w:rPr>
        <w:t>,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proofErr w:type="gramStart"/>
      <w:r w:rsidR="008438E8" w:rsidRPr="0083237B">
        <w:rPr>
          <w:rFonts w:ascii="Times New Roman" w:hAnsi="Times New Roman" w:cs="Times New Roman"/>
        </w:rPr>
        <w:t>о</w:t>
      </w:r>
      <w:proofErr w:type="gramEnd"/>
      <w:r w:rsidR="008438E8" w:rsidRPr="0083237B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83237B">
        <w:rPr>
          <w:rFonts w:ascii="Times New Roman" w:hAnsi="Times New Roman" w:cs="Times New Roman"/>
        </w:rPr>
        <w:t>торые могут повлечь загрязнение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горячей </w:t>
      </w:r>
      <w:r w:rsidR="008438E8" w:rsidRPr="0083237B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83237B">
        <w:rPr>
          <w:rFonts w:ascii="Times New Roman" w:hAnsi="Times New Roman" w:cs="Times New Roman"/>
        </w:rPr>
        <w:t xml:space="preserve">по </w:t>
      </w:r>
      <w:r w:rsidR="008438E8" w:rsidRPr="0083237B">
        <w:rPr>
          <w:rFonts w:ascii="Times New Roman" w:hAnsi="Times New Roman" w:cs="Times New Roman"/>
        </w:rPr>
        <w:t>тел. 6-60-60.</w:t>
      </w:r>
    </w:p>
    <w:p w:rsidR="003C2DF4" w:rsidRPr="0083237B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7</w:t>
      </w:r>
      <w:r w:rsidR="008438E8" w:rsidRPr="0083237B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83237B">
        <w:rPr>
          <w:rFonts w:ascii="Times New Roman" w:hAnsi="Times New Roman" w:cs="Times New Roman"/>
        </w:rPr>
        <w:t>о</w:t>
      </w:r>
      <w:r w:rsidR="008438E8" w:rsidRPr="0083237B">
        <w:rPr>
          <w:rFonts w:ascii="Times New Roman" w:hAnsi="Times New Roman" w:cs="Times New Roman"/>
        </w:rPr>
        <w:t>рганизаци</w:t>
      </w:r>
      <w:r w:rsidR="003D0BDB" w:rsidRPr="0083237B">
        <w:rPr>
          <w:rFonts w:ascii="Times New Roman" w:hAnsi="Times New Roman" w:cs="Times New Roman"/>
        </w:rPr>
        <w:t>и</w:t>
      </w:r>
      <w:r w:rsidR="00B219D8" w:rsidRPr="0083237B">
        <w:rPr>
          <w:rFonts w:ascii="Times New Roman" w:hAnsi="Times New Roman" w:cs="Times New Roman"/>
        </w:rPr>
        <w:t>,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83237B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бонентом систем</w:t>
      </w:r>
      <w:r w:rsidR="003D0BDB" w:rsidRPr="0083237B">
        <w:rPr>
          <w:rFonts w:ascii="Times New Roman" w:hAnsi="Times New Roman" w:cs="Times New Roman"/>
        </w:rPr>
        <w:t>е водоснабжения</w:t>
      </w:r>
      <w:r w:rsidR="008438E8" w:rsidRPr="0083237B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83237B">
        <w:rPr>
          <w:rFonts w:ascii="Times New Roman" w:hAnsi="Times New Roman" w:cs="Times New Roman"/>
        </w:rPr>
        <w:t xml:space="preserve">горячего </w:t>
      </w:r>
      <w:r w:rsidR="008438E8" w:rsidRPr="0083237B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 xml:space="preserve">бонента. При этом вина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83237B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83237B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81D08" w:rsidRPr="0083237B">
        <w:rPr>
          <w:rFonts w:ascii="Times New Roman" w:hAnsi="Times New Roman" w:cs="Times New Roman"/>
        </w:rPr>
        <w:t>10</w:t>
      </w:r>
      <w:r w:rsidR="008438E8" w:rsidRPr="0083237B">
        <w:rPr>
          <w:rFonts w:ascii="Times New Roman" w:hAnsi="Times New Roman" w:cs="Times New Roman"/>
        </w:rPr>
        <w:t xml:space="preserve"> договора представителей </w:t>
      </w:r>
      <w:r w:rsidR="002A19F0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83237B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F801F5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8</w:t>
      </w:r>
      <w:r w:rsidR="008438E8" w:rsidRPr="0083237B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83237B">
        <w:rPr>
          <w:rFonts w:ascii="Times New Roman" w:hAnsi="Times New Roman" w:cs="Times New Roman"/>
        </w:rPr>
        <w:t>сетей горячего водоснабжения</w:t>
      </w:r>
      <w:r w:rsidR="008438E8" w:rsidRPr="0083237B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83237B">
        <w:rPr>
          <w:rFonts w:ascii="Times New Roman" w:hAnsi="Times New Roman" w:cs="Times New Roman"/>
        </w:rPr>
        <w:t>,</w:t>
      </w:r>
      <w:r w:rsidR="003D0BDB" w:rsidRPr="0083237B">
        <w:rPr>
          <w:rFonts w:ascii="Times New Roman" w:hAnsi="Times New Roman" w:cs="Times New Roman"/>
          <w:bCs/>
          <w:iCs/>
        </w:rPr>
        <w:t xml:space="preserve"> </w:t>
      </w:r>
      <w:r w:rsidR="00B219D8" w:rsidRPr="0083237B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83237B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F801F5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9</w:t>
      </w:r>
      <w:r w:rsidR="008438E8" w:rsidRPr="0083237B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83237B">
        <w:rPr>
          <w:rFonts w:ascii="Times New Roman" w:hAnsi="Times New Roman" w:cs="Times New Roman"/>
        </w:rPr>
        <w:t>горячей воды</w:t>
      </w:r>
      <w:r w:rsidR="008438E8" w:rsidRPr="0083237B">
        <w:rPr>
          <w:rFonts w:ascii="Times New Roman" w:hAnsi="Times New Roman" w:cs="Times New Roman"/>
        </w:rPr>
        <w:t>.</w:t>
      </w:r>
    </w:p>
    <w:p w:rsidR="008B333A" w:rsidRPr="0083237B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83237B">
        <w:rPr>
          <w:rFonts w:ascii="Times New Roman" w:hAnsi="Times New Roman" w:cs="Times New Roman"/>
        </w:rPr>
        <w:t>4</w:t>
      </w:r>
      <w:r w:rsidR="006558B5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20</w:t>
      </w:r>
      <w:r w:rsidR="006558B5" w:rsidRPr="0083237B">
        <w:rPr>
          <w:rFonts w:ascii="Times New Roman" w:hAnsi="Times New Roman" w:cs="Times New Roman"/>
        </w:rPr>
        <w:t>.У</w:t>
      </w:r>
      <w:r w:rsidR="00011622" w:rsidRPr="0083237B">
        <w:rPr>
          <w:rFonts w:ascii="Times New Roman" w:hAnsi="Times New Roman" w:cs="Times New Roman"/>
        </w:rPr>
        <w:t>ведомлять организацию</w:t>
      </w:r>
      <w:r w:rsidR="00B219D8" w:rsidRPr="0083237B">
        <w:rPr>
          <w:rFonts w:ascii="Times New Roman" w:hAnsi="Times New Roman" w:cs="Times New Roman"/>
        </w:rPr>
        <w:t>,</w:t>
      </w:r>
      <w:r w:rsidR="00011622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83237B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83237B">
        <w:rPr>
          <w:rFonts w:ascii="Times New Roman" w:hAnsi="Times New Roman" w:cs="Times New Roman"/>
        </w:rPr>
        <w:t>горячего</w:t>
      </w:r>
      <w:r w:rsidR="00011622" w:rsidRPr="0083237B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83237B">
          <w:rPr>
            <w:rFonts w:ascii="Times New Roman" w:hAnsi="Times New Roman" w:cs="Times New Roman"/>
          </w:rPr>
          <w:t xml:space="preserve">разделом </w:t>
        </w:r>
        <w:r w:rsidR="00DD1991" w:rsidRPr="0083237B">
          <w:rPr>
            <w:rFonts w:ascii="Times New Roman" w:hAnsi="Times New Roman" w:cs="Times New Roman"/>
          </w:rPr>
          <w:t>9</w:t>
        </w:r>
      </w:hyperlink>
      <w:r w:rsidR="006558B5" w:rsidRPr="0083237B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011622" w:rsidRPr="0083237B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83237B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4.3.21.</w:t>
      </w:r>
      <w:r w:rsidR="00E84CDF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В</w:t>
      </w:r>
      <w:r w:rsidR="00E84CDF" w:rsidRPr="0083237B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E84CDF" w:rsidRPr="0083237B" w:rsidRDefault="00E84CDF" w:rsidP="006D0335">
      <w:pPr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</w:rPr>
        <w:t>4</w:t>
      </w:r>
      <w:r w:rsidR="00BF73A3" w:rsidRPr="0083237B">
        <w:rPr>
          <w:rFonts w:ascii="Times New Roman" w:hAnsi="Times New Roman" w:cs="Times New Roman"/>
          <w:i/>
        </w:rPr>
        <w:t>.4</w:t>
      </w:r>
      <w:r w:rsidR="00292391" w:rsidRPr="0083237B">
        <w:rPr>
          <w:rFonts w:ascii="Times New Roman" w:hAnsi="Times New Roman" w:cs="Times New Roman"/>
          <w:i/>
        </w:rPr>
        <w:t>. Абонент имеет право:</w:t>
      </w:r>
    </w:p>
    <w:p w:rsidR="00BF73A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F73A3" w:rsidRPr="0083237B">
        <w:rPr>
          <w:rFonts w:ascii="Times New Roman" w:hAnsi="Times New Roman" w:cs="Times New Roman"/>
        </w:rPr>
        <w:t>.4.1. Заявлять организации</w:t>
      </w:r>
      <w:r w:rsidR="00B219D8" w:rsidRPr="0083237B">
        <w:rPr>
          <w:rFonts w:ascii="Times New Roman" w:hAnsi="Times New Roman" w:cs="Times New Roman"/>
        </w:rPr>
        <w:t>,</w:t>
      </w:r>
      <w:r w:rsidR="00BF73A3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83237B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83237B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83237B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83237B">
        <w:rPr>
          <w:rFonts w:ascii="Times New Roman" w:hAnsi="Times New Roman" w:cs="Times New Roman"/>
        </w:rPr>
        <w:t>ния) режима подачи горячей воды.</w:t>
      </w:r>
    </w:p>
    <w:p w:rsidR="00F76CDD" w:rsidRPr="0083237B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83237B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4.4.3.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П</w:t>
      </w:r>
      <w:r w:rsidR="00CF1BC7" w:rsidRPr="0083237B">
        <w:rPr>
          <w:rFonts w:ascii="Times New Roman" w:eastAsia="Calibri" w:hAnsi="Times New Roman" w:cs="Times New Roman"/>
        </w:rPr>
        <w:t>олучать информацию о качеств</w:t>
      </w:r>
      <w:r w:rsidRPr="0083237B">
        <w:rPr>
          <w:rFonts w:ascii="Times New Roman" w:eastAsia="Calibri" w:hAnsi="Times New Roman" w:cs="Times New Roman"/>
        </w:rPr>
        <w:t>е горячей воды.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4.4.4. П</w:t>
      </w:r>
      <w:r w:rsidR="00CF1BC7" w:rsidRPr="0083237B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4.4.5.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О</w:t>
      </w:r>
      <w:r w:rsidR="00CF1BC7" w:rsidRPr="0083237B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4.4.6.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Р</w:t>
      </w:r>
      <w:r w:rsidR="00CF1BC7" w:rsidRPr="0083237B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83237B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83237B">
        <w:rPr>
          <w:rFonts w:ascii="Times New Roman" w:hAnsi="Times New Roman" w:cs="Times New Roman"/>
        </w:rPr>
        <w:t>5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FA5025" w:rsidRPr="0083237B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83237B">
        <w:rPr>
          <w:rFonts w:ascii="Times New Roman" w:hAnsi="Times New Roman" w:cs="Times New Roman"/>
        </w:rPr>
        <w:t>ПОДАННОЙ (ПОЛУЧ</w:t>
      </w:r>
      <w:r w:rsidR="00FA5025" w:rsidRPr="0083237B">
        <w:rPr>
          <w:rFonts w:ascii="Times New Roman" w:hAnsi="Times New Roman" w:cs="Times New Roman"/>
        </w:rPr>
        <w:t>ЕННОЙ</w:t>
      </w:r>
      <w:r w:rsidR="007A600A" w:rsidRPr="0083237B">
        <w:rPr>
          <w:rFonts w:ascii="Times New Roman" w:hAnsi="Times New Roman" w:cs="Times New Roman"/>
        </w:rPr>
        <w:t>)</w:t>
      </w:r>
      <w:r w:rsidR="00FA5025" w:rsidRPr="0083237B">
        <w:rPr>
          <w:rFonts w:ascii="Times New Roman" w:hAnsi="Times New Roman" w:cs="Times New Roman"/>
        </w:rPr>
        <w:t xml:space="preserve"> </w:t>
      </w:r>
      <w:r w:rsidR="00F76CDD" w:rsidRPr="0083237B">
        <w:rPr>
          <w:rFonts w:ascii="Times New Roman" w:hAnsi="Times New Roman" w:cs="Times New Roman"/>
        </w:rPr>
        <w:t xml:space="preserve">ГОРЯЧЕЙ </w:t>
      </w:r>
      <w:r w:rsidR="00FA5025" w:rsidRPr="0083237B">
        <w:rPr>
          <w:rFonts w:ascii="Times New Roman" w:hAnsi="Times New Roman" w:cs="Times New Roman"/>
        </w:rPr>
        <w:t>ВОДЫ</w:t>
      </w:r>
    </w:p>
    <w:p w:rsidR="00FA5025" w:rsidRPr="0083237B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490965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>1</w:t>
      </w:r>
      <w:r w:rsidR="00490965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83237B">
        <w:rPr>
          <w:rFonts w:ascii="Times New Roman" w:hAnsi="Times New Roman" w:cs="Times New Roman"/>
        </w:rPr>
        <w:t xml:space="preserve"> (полученной) </w:t>
      </w:r>
      <w:r w:rsidR="00292391" w:rsidRPr="0083237B">
        <w:rPr>
          <w:rFonts w:ascii="Times New Roman" w:hAnsi="Times New Roman" w:cs="Times New Roman"/>
        </w:rPr>
        <w:t xml:space="preserve"> абоненту </w:t>
      </w:r>
      <w:r w:rsidR="00F76CDD" w:rsidRPr="0083237B">
        <w:rPr>
          <w:rFonts w:ascii="Times New Roman" w:hAnsi="Times New Roman" w:cs="Times New Roman"/>
        </w:rPr>
        <w:t xml:space="preserve">горячей </w:t>
      </w:r>
      <w:r w:rsidR="00292391" w:rsidRPr="0083237B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83237B">
          <w:rPr>
            <w:rFonts w:ascii="Times New Roman" w:hAnsi="Times New Roman" w:cs="Times New Roman"/>
          </w:rPr>
          <w:t>правилами</w:t>
        </w:r>
      </w:hyperlink>
      <w:r w:rsidR="00292391" w:rsidRPr="0083237B">
        <w:rPr>
          <w:rFonts w:ascii="Times New Roman" w:hAnsi="Times New Roman" w:cs="Times New Roman"/>
        </w:rPr>
        <w:t xml:space="preserve"> орган</w:t>
      </w:r>
      <w:r w:rsidR="00F76CDD" w:rsidRPr="0083237B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83237B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83237B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401121" w:rsidRPr="0083237B">
        <w:rPr>
          <w:rFonts w:ascii="Times New Roman" w:hAnsi="Times New Roman" w:cs="Times New Roman"/>
        </w:rPr>
        <w:t>.</w:t>
      </w:r>
      <w:r w:rsidR="003104B1" w:rsidRPr="0083237B">
        <w:rPr>
          <w:rFonts w:ascii="Times New Roman" w:hAnsi="Times New Roman" w:cs="Times New Roman"/>
        </w:rPr>
        <w:t>2</w:t>
      </w:r>
      <w:r w:rsidR="00401121" w:rsidRPr="0083237B">
        <w:rPr>
          <w:rFonts w:ascii="Times New Roman" w:hAnsi="Times New Roman" w:cs="Times New Roman"/>
        </w:rPr>
        <w:t xml:space="preserve">. </w:t>
      </w:r>
      <w:r w:rsidR="00A032D5" w:rsidRPr="0083237B">
        <w:rPr>
          <w:rFonts w:ascii="Times New Roman" w:hAnsi="Times New Roman" w:cs="Times New Roman"/>
        </w:rPr>
        <w:t>Объем</w:t>
      </w:r>
      <w:r w:rsidR="00401121" w:rsidRPr="0083237B">
        <w:rPr>
          <w:rFonts w:ascii="Times New Roman" w:hAnsi="Times New Roman" w:cs="Times New Roman"/>
        </w:rPr>
        <w:t xml:space="preserve"> </w:t>
      </w:r>
      <w:r w:rsidR="00A032D5" w:rsidRPr="0083237B">
        <w:rPr>
          <w:rFonts w:ascii="Times New Roman" w:hAnsi="Times New Roman" w:cs="Times New Roman"/>
        </w:rPr>
        <w:t xml:space="preserve"> </w:t>
      </w:r>
      <w:r w:rsidR="00401121" w:rsidRPr="0083237B">
        <w:rPr>
          <w:rFonts w:ascii="Times New Roman" w:hAnsi="Times New Roman" w:cs="Times New Roman"/>
        </w:rPr>
        <w:t>поданной</w:t>
      </w:r>
      <w:r w:rsidR="00A032D5" w:rsidRPr="0083237B">
        <w:rPr>
          <w:rFonts w:ascii="Times New Roman" w:hAnsi="Times New Roman" w:cs="Times New Roman"/>
        </w:rPr>
        <w:t xml:space="preserve"> (полученной)</w:t>
      </w:r>
      <w:r w:rsidR="00401121" w:rsidRPr="0083237B">
        <w:rPr>
          <w:rFonts w:ascii="Times New Roman" w:hAnsi="Times New Roman" w:cs="Times New Roman"/>
        </w:rPr>
        <w:t xml:space="preserve"> </w:t>
      </w:r>
      <w:r w:rsidR="00F76CDD" w:rsidRPr="0083237B">
        <w:rPr>
          <w:rFonts w:ascii="Times New Roman" w:hAnsi="Times New Roman" w:cs="Times New Roman"/>
        </w:rPr>
        <w:t>горячей</w:t>
      </w:r>
      <w:r w:rsidR="00401121" w:rsidRPr="0083237B">
        <w:rPr>
          <w:rFonts w:ascii="Times New Roman" w:hAnsi="Times New Roman" w:cs="Times New Roman"/>
        </w:rPr>
        <w:t xml:space="preserve"> воды определяется стороной, осуществляющей коммерческий учет, в соответствии с данными учета фактического потребления </w:t>
      </w:r>
      <w:r w:rsidR="00A032D5" w:rsidRPr="0083237B">
        <w:rPr>
          <w:rFonts w:ascii="Times New Roman" w:hAnsi="Times New Roman" w:cs="Times New Roman"/>
        </w:rPr>
        <w:t xml:space="preserve">горячей </w:t>
      </w:r>
      <w:r w:rsidR="00401121" w:rsidRPr="0083237B">
        <w:rPr>
          <w:rFonts w:ascii="Times New Roman" w:hAnsi="Times New Roman" w:cs="Times New Roman"/>
        </w:rPr>
        <w:t xml:space="preserve">воды </w:t>
      </w:r>
      <w:r w:rsidR="00A032D5" w:rsidRPr="0083237B">
        <w:rPr>
          <w:rFonts w:ascii="Times New Roman" w:eastAsia="Calibri" w:hAnsi="Times New Roman" w:cs="Times New Roman"/>
        </w:rPr>
        <w:t xml:space="preserve">и тепловой энергии в составе горячей воды </w:t>
      </w:r>
      <w:r w:rsidR="00401121" w:rsidRPr="0083237B">
        <w:rPr>
          <w:rFonts w:ascii="Times New Roman" w:hAnsi="Times New Roman" w:cs="Times New Roman"/>
        </w:rPr>
        <w:t xml:space="preserve">по показаниям приборов учета, за исключением случаев, когда в соответствии с </w:t>
      </w:r>
      <w:hyperlink r:id="rId18" w:history="1">
        <w:r w:rsidR="00401121" w:rsidRPr="0083237B">
          <w:rPr>
            <w:rFonts w:ascii="Times New Roman" w:hAnsi="Times New Roman" w:cs="Times New Roman"/>
          </w:rPr>
          <w:t>правилами</w:t>
        </w:r>
      </w:hyperlink>
      <w:r w:rsidR="00401121" w:rsidRPr="0083237B">
        <w:rPr>
          <w:rFonts w:ascii="Times New Roman" w:hAnsi="Times New Roman" w:cs="Times New Roman"/>
        </w:rPr>
        <w:t xml:space="preserve"> организации коммерческого учета воды, утверждаемыми Правительством Российской Федерации, учет осуществляется расчетным способом.</w:t>
      </w:r>
    </w:p>
    <w:p w:rsidR="00401121" w:rsidRPr="0083237B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83237B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sz w:val="22"/>
          <w:szCs w:val="22"/>
        </w:rPr>
        <w:t>5</w:t>
      </w:r>
      <w:r w:rsidR="00691151" w:rsidRPr="0083237B">
        <w:rPr>
          <w:rFonts w:ascii="Times New Roman" w:hAnsi="Times New Roman" w:cs="Times New Roman"/>
          <w:sz w:val="22"/>
          <w:szCs w:val="22"/>
        </w:rPr>
        <w:t>.</w:t>
      </w:r>
      <w:r w:rsidR="003104B1" w:rsidRPr="0083237B">
        <w:rPr>
          <w:rFonts w:ascii="Times New Roman" w:hAnsi="Times New Roman" w:cs="Times New Roman"/>
          <w:sz w:val="22"/>
          <w:szCs w:val="22"/>
        </w:rPr>
        <w:t>3</w:t>
      </w:r>
      <w:r w:rsidR="00691151" w:rsidRPr="0083237B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83237B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83237B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я, </w:t>
      </w:r>
      <w:r w:rsidR="00F76CDD" w:rsidRPr="0083237B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83237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83237B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83237B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sz w:val="22"/>
          <w:szCs w:val="22"/>
        </w:rPr>
        <w:t>5</w:t>
      </w:r>
      <w:r w:rsidR="00E500FB" w:rsidRPr="0083237B">
        <w:rPr>
          <w:rFonts w:ascii="Times New Roman" w:hAnsi="Times New Roman" w:cs="Times New Roman"/>
          <w:sz w:val="22"/>
          <w:szCs w:val="22"/>
        </w:rPr>
        <w:t>.</w:t>
      </w:r>
      <w:r w:rsidR="003104B1" w:rsidRPr="0083237B">
        <w:rPr>
          <w:rFonts w:ascii="Times New Roman" w:hAnsi="Times New Roman" w:cs="Times New Roman"/>
          <w:sz w:val="22"/>
          <w:szCs w:val="22"/>
        </w:rPr>
        <w:t>4</w:t>
      </w:r>
      <w:r w:rsidR="00E500FB" w:rsidRPr="0083237B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83237B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83237B">
        <w:rPr>
          <w:rFonts w:ascii="Times New Roman" w:hAnsi="Times New Roman" w:cs="Times New Roman"/>
          <w:sz w:val="22"/>
          <w:szCs w:val="22"/>
        </w:rPr>
        <w:t>воды</w:t>
      </w:r>
      <w:r w:rsidR="000B2A9F" w:rsidRPr="0083237B">
        <w:rPr>
          <w:rFonts w:ascii="Times New Roman" w:hAnsi="Times New Roman" w:cs="Times New Roman"/>
          <w:sz w:val="22"/>
          <w:szCs w:val="22"/>
        </w:rPr>
        <w:t>,</w:t>
      </w:r>
      <w:r w:rsidR="00E500FB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83237B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83237B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83237B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83237B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83237B">
        <w:rPr>
          <w:rFonts w:ascii="Times New Roman" w:hAnsi="Times New Roman" w:cs="Times New Roman"/>
          <w:sz w:val="22"/>
          <w:szCs w:val="22"/>
        </w:rPr>
        <w:t>.</w:t>
      </w:r>
    </w:p>
    <w:p w:rsidR="00051FDE" w:rsidRPr="0083237B" w:rsidRDefault="00051FDE" w:rsidP="006D0335">
      <w:pPr>
        <w:contextualSpacing/>
        <w:rPr>
          <w:rFonts w:ascii="Times New Roman" w:hAnsi="Times New Roman" w:cs="Times New Roman"/>
          <w:highlight w:val="red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E500FB" w:rsidRPr="0083237B">
        <w:rPr>
          <w:rFonts w:ascii="Times New Roman" w:hAnsi="Times New Roman" w:cs="Times New Roman"/>
        </w:rPr>
        <w:t>.</w:t>
      </w:r>
      <w:r w:rsidR="003104B1" w:rsidRPr="0083237B">
        <w:rPr>
          <w:rFonts w:ascii="Times New Roman" w:hAnsi="Times New Roman" w:cs="Times New Roman"/>
        </w:rPr>
        <w:t>5</w:t>
      </w:r>
      <w:r w:rsidR="00292391" w:rsidRPr="0083237B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83237B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83237B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232"/>
      <w:bookmarkEnd w:id="6"/>
      <w:r w:rsidRPr="0083237B">
        <w:rPr>
          <w:rFonts w:ascii="Times New Roman" w:hAnsi="Times New Roman" w:cs="Times New Roman"/>
        </w:rPr>
        <w:t xml:space="preserve">             </w:t>
      </w:r>
      <w:r w:rsidR="00AB6723" w:rsidRPr="0083237B">
        <w:rPr>
          <w:rFonts w:ascii="Times New Roman" w:hAnsi="Times New Roman" w:cs="Times New Roman"/>
        </w:rPr>
        <w:t xml:space="preserve">              </w:t>
      </w:r>
    </w:p>
    <w:p w:rsidR="001A2F36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BF2F6A" w:rsidRPr="0083237B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83237B">
        <w:rPr>
          <w:rFonts w:ascii="Times New Roman" w:hAnsi="Times New Roman" w:cs="Times New Roman"/>
        </w:rPr>
        <w:t xml:space="preserve"> </w:t>
      </w:r>
      <w:r w:rsidR="00BF2F6A" w:rsidRPr="0083237B">
        <w:rPr>
          <w:rFonts w:ascii="Times New Roman" w:hAnsi="Times New Roman" w:cs="Times New Roman"/>
        </w:rPr>
        <w:t>ОРГАНИЗАЦИИ</w:t>
      </w:r>
      <w:r w:rsidR="00C357CF" w:rsidRPr="0083237B">
        <w:rPr>
          <w:rFonts w:ascii="Times New Roman" w:hAnsi="Times New Roman" w:cs="Times New Roman"/>
        </w:rPr>
        <w:t>,</w:t>
      </w:r>
      <w:r w:rsidR="00BF2F6A" w:rsidRPr="0083237B">
        <w:rPr>
          <w:rFonts w:ascii="Times New Roman" w:hAnsi="Times New Roman" w:cs="Times New Roman"/>
        </w:rPr>
        <w:t xml:space="preserve"> </w:t>
      </w:r>
    </w:p>
    <w:p w:rsidR="00C357CF" w:rsidRPr="0083237B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83237B">
        <w:rPr>
          <w:rFonts w:ascii="Times New Roman" w:hAnsi="Times New Roman" w:cs="Times New Roman"/>
        </w:rPr>
        <w:t>ОСУЩЕСТВЛЯЮЩЕЙ</w:t>
      </w:r>
      <w:proofErr w:type="gramEnd"/>
      <w:r w:rsidRPr="0083237B">
        <w:rPr>
          <w:rFonts w:ascii="Times New Roman" w:hAnsi="Times New Roman" w:cs="Times New Roman"/>
        </w:rPr>
        <w:t xml:space="preserve"> ГОРЯЧЕЕ ВОДОСНАБЖЕНИЕ, </w:t>
      </w:r>
    </w:p>
    <w:p w:rsidR="00BF2F6A" w:rsidRPr="0083237B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К </w:t>
      </w:r>
      <w:r w:rsidR="00C357CF" w:rsidRPr="0083237B">
        <w:rPr>
          <w:rFonts w:ascii="Times New Roman" w:hAnsi="Times New Roman" w:cs="Times New Roman"/>
        </w:rPr>
        <w:t>СЕТЯМ ГОРЯЧЕГО ВОДОСНАБЖЕНИЯ,</w:t>
      </w:r>
    </w:p>
    <w:p w:rsidR="00BF2F6A" w:rsidRPr="0083237B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МЕСТАМ ОТБОРА ПРОБ </w:t>
      </w:r>
      <w:r w:rsidR="00C357C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ВОДЫ,</w:t>
      </w:r>
      <w:r w:rsidR="00C357CF" w:rsidRPr="0083237B">
        <w:rPr>
          <w:rFonts w:ascii="Times New Roman" w:hAnsi="Times New Roman" w:cs="Times New Roman"/>
        </w:rPr>
        <w:t xml:space="preserve"> ПРИБОРАМ УЧЕТА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D310DA" w:rsidRPr="0083237B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83237B">
        <w:rPr>
          <w:rFonts w:ascii="Times New Roman" w:hAnsi="Times New Roman" w:cs="Times New Roman"/>
        </w:rPr>
        <w:t xml:space="preserve"> </w:t>
      </w:r>
      <w:r w:rsidR="00E25DAA" w:rsidRPr="0083237B">
        <w:rPr>
          <w:rFonts w:ascii="Times New Roman" w:hAnsi="Times New Roman" w:cs="Times New Roman"/>
        </w:rPr>
        <w:t>в целях</w:t>
      </w:r>
      <w:r w:rsidR="00292391" w:rsidRPr="0083237B">
        <w:rPr>
          <w:rFonts w:ascii="Times New Roman" w:hAnsi="Times New Roman" w:cs="Times New Roman"/>
        </w:rPr>
        <w:t>: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83237B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2</w:t>
      </w:r>
      <w:r w:rsidR="004F5D4A" w:rsidRPr="0083237B">
        <w:rPr>
          <w:rFonts w:ascii="Times New Roman" w:hAnsi="Times New Roman" w:cs="Times New Roman"/>
        </w:rPr>
        <w:t>.О</w:t>
      </w:r>
      <w:r w:rsidR="00292391" w:rsidRPr="0083237B">
        <w:rPr>
          <w:rFonts w:ascii="Times New Roman" w:hAnsi="Times New Roman" w:cs="Times New Roman"/>
        </w:rPr>
        <w:t>рганизация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="00292391" w:rsidRPr="0083237B">
        <w:rPr>
          <w:rFonts w:ascii="Times New Roman" w:hAnsi="Times New Roman" w:cs="Times New Roman"/>
        </w:rPr>
        <w:t>предварительно оповеща</w:t>
      </w:r>
      <w:r w:rsidR="00BF2F6A" w:rsidRPr="0083237B">
        <w:rPr>
          <w:rFonts w:ascii="Times New Roman" w:hAnsi="Times New Roman" w:cs="Times New Roman"/>
        </w:rPr>
        <w:t>е</w:t>
      </w:r>
      <w:r w:rsidR="00292391" w:rsidRPr="0083237B">
        <w:rPr>
          <w:rFonts w:ascii="Times New Roman" w:hAnsi="Times New Roman" w:cs="Times New Roman"/>
        </w:rPr>
        <w:t xml:space="preserve">т абонента о дате и времени посещения </w:t>
      </w:r>
      <w:r w:rsidR="009362B0" w:rsidRPr="0083237B">
        <w:rPr>
          <w:rFonts w:ascii="Times New Roman" w:hAnsi="Times New Roman" w:cs="Times New Roman"/>
        </w:rPr>
        <w:t>согласно</w:t>
      </w:r>
      <w:r w:rsidR="00776986" w:rsidRPr="0083237B">
        <w:rPr>
          <w:rFonts w:ascii="Times New Roman" w:hAnsi="Times New Roman" w:cs="Times New Roman"/>
        </w:rPr>
        <w:t xml:space="preserve"> п. 4.2.</w:t>
      </w:r>
      <w:r w:rsidR="00BF6254" w:rsidRPr="0083237B">
        <w:rPr>
          <w:rFonts w:ascii="Times New Roman" w:hAnsi="Times New Roman" w:cs="Times New Roman"/>
        </w:rPr>
        <w:t>3</w:t>
      </w:r>
      <w:r w:rsidR="00776986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="00292391" w:rsidRPr="0083237B">
        <w:rPr>
          <w:rFonts w:ascii="Times New Roman" w:hAnsi="Times New Roman" w:cs="Times New Roman"/>
        </w:rPr>
        <w:t>факсограмма</w:t>
      </w:r>
      <w:proofErr w:type="spellEnd"/>
      <w:r w:rsidR="00292391" w:rsidRPr="0083237B">
        <w:rPr>
          <w:rFonts w:ascii="Times New Roman" w:hAnsi="Times New Roman" w:cs="Times New Roman"/>
        </w:rPr>
        <w:t>, телефонограмма, информационно-телекоммуникационная сеть "Интернет").</w:t>
      </w:r>
    </w:p>
    <w:p w:rsidR="00C357CF" w:rsidRPr="0083237B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3</w:t>
      </w:r>
      <w:r w:rsidR="00CE2558" w:rsidRPr="0083237B">
        <w:rPr>
          <w:rFonts w:ascii="Times New Roman" w:hAnsi="Times New Roman" w:cs="Times New Roman"/>
        </w:rPr>
        <w:t xml:space="preserve">. </w:t>
      </w:r>
      <w:r w:rsidR="004F5D4A" w:rsidRPr="0083237B">
        <w:rPr>
          <w:rFonts w:ascii="Times New Roman" w:hAnsi="Times New Roman" w:cs="Times New Roman"/>
        </w:rPr>
        <w:t>А</w:t>
      </w:r>
      <w:r w:rsidR="00292391" w:rsidRPr="0083237B">
        <w:rPr>
          <w:rFonts w:ascii="Times New Roman" w:hAnsi="Times New Roman" w:cs="Times New Roman"/>
        </w:rPr>
        <w:t>бонент принимает участие в проведении организацией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292391" w:rsidRPr="0083237B">
        <w:rPr>
          <w:rFonts w:ascii="Times New Roman" w:hAnsi="Times New Roman" w:cs="Times New Roman"/>
        </w:rPr>
        <w:t>всех проверок, пре</w:t>
      </w:r>
      <w:r w:rsidR="004F5D4A" w:rsidRPr="0083237B">
        <w:rPr>
          <w:rFonts w:ascii="Times New Roman" w:hAnsi="Times New Roman" w:cs="Times New Roman"/>
        </w:rPr>
        <w:t>дусмотренных настоящим разделом.</w:t>
      </w:r>
    </w:p>
    <w:p w:rsidR="00CE2558" w:rsidRPr="0083237B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4</w:t>
      </w:r>
      <w:r w:rsidR="00CE2558" w:rsidRPr="0083237B">
        <w:rPr>
          <w:rFonts w:ascii="Times New Roman" w:hAnsi="Times New Roman" w:cs="Times New Roman"/>
        </w:rPr>
        <w:t xml:space="preserve">. </w:t>
      </w:r>
      <w:r w:rsidR="00AD034A" w:rsidRPr="0083237B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83237B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46"/>
      <w:bookmarkEnd w:id="7"/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</w:t>
      </w:r>
      <w:r w:rsidR="004F5D4A" w:rsidRPr="0083237B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83237B">
        <w:rPr>
          <w:rFonts w:ascii="Times New Roman" w:hAnsi="Times New Roman" w:cs="Times New Roman"/>
        </w:rPr>
        <w:t xml:space="preserve">ГОРЯЧЕЙ </w:t>
      </w:r>
      <w:r w:rsidR="004F5D4A" w:rsidRPr="0083237B">
        <w:rPr>
          <w:rFonts w:ascii="Times New Roman" w:hAnsi="Times New Roman" w:cs="Times New Roman"/>
        </w:rPr>
        <w:t>ВОДЫ</w:t>
      </w:r>
    </w:p>
    <w:p w:rsidR="004F5D4A" w:rsidRPr="0083237B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357CF" w:rsidRPr="0083237B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8" w:name="Par1253"/>
      <w:bookmarkEnd w:id="8"/>
      <w:r w:rsidRPr="0083237B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п</w:t>
      </w:r>
      <w:r w:rsidR="00EE6DBC" w:rsidRPr="0083237B">
        <w:rPr>
          <w:rFonts w:ascii="Times New Roman" w:hAnsi="Times New Roman" w:cs="Times New Roman"/>
        </w:rPr>
        <w:t>о инициативе и за счет абонента</w:t>
      </w:r>
      <w:r w:rsidRPr="0083237B">
        <w:rPr>
          <w:rFonts w:ascii="Times New Roman" w:hAnsi="Times New Roman" w:cs="Times New Roman"/>
        </w:rPr>
        <w:t>;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н</w:t>
      </w:r>
      <w:r w:rsidR="00C357CF" w:rsidRPr="0083237B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83237B">
        <w:rPr>
          <w:rFonts w:ascii="Times New Roman" w:hAnsi="Times New Roman" w:cs="Times New Roman"/>
        </w:rPr>
        <w:t>ствляющей горячее водоснабжение</w:t>
      </w:r>
      <w:r w:rsidRPr="0083237B">
        <w:rPr>
          <w:rFonts w:ascii="Times New Roman" w:hAnsi="Times New Roman" w:cs="Times New Roman"/>
        </w:rPr>
        <w:t>;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п</w:t>
      </w:r>
      <w:r w:rsidR="00C357CF" w:rsidRPr="0083237B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83237B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83237B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7.</w:t>
      </w:r>
      <w:r w:rsidR="0051331B" w:rsidRPr="0083237B">
        <w:rPr>
          <w:rFonts w:ascii="Times New Roman" w:hAnsi="Times New Roman" w:cs="Times New Roman"/>
        </w:rPr>
        <w:t>2</w:t>
      </w:r>
      <w:r w:rsidR="00C357CF" w:rsidRPr="0083237B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83237B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83237B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7.</w:t>
      </w:r>
      <w:r w:rsidR="0051331B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</w:t>
      </w:r>
      <w:r w:rsidR="00C357CF" w:rsidRPr="0083237B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83237B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98"/>
      <w:bookmarkEnd w:id="9"/>
    </w:p>
    <w:p w:rsidR="00B51416" w:rsidRPr="0083237B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 УСЛОВИЯ ВРЕМЕННОГО ПРЕКРАЩЕНИЯ И</w:t>
      </w:r>
      <w:r w:rsidRPr="0083237B">
        <w:rPr>
          <w:rFonts w:ascii="Times New Roman" w:hAnsi="Times New Roman" w:cs="Times New Roman"/>
        </w:rPr>
        <w:t>ЛИ</w:t>
      </w:r>
      <w:r w:rsidR="00B51416" w:rsidRPr="0083237B">
        <w:rPr>
          <w:rFonts w:ascii="Times New Roman" w:hAnsi="Times New Roman" w:cs="Times New Roman"/>
        </w:rPr>
        <w:t xml:space="preserve"> ОГРАНИЧЕНИЯ</w:t>
      </w:r>
    </w:p>
    <w:p w:rsidR="00B51416" w:rsidRPr="0083237B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</w:t>
      </w:r>
      <w:r w:rsidR="005E510B" w:rsidRPr="0083237B">
        <w:rPr>
          <w:rFonts w:ascii="Times New Roman" w:hAnsi="Times New Roman" w:cs="Times New Roman"/>
        </w:rPr>
        <w:t xml:space="preserve">ГОРЯЧЕГО </w:t>
      </w:r>
      <w:r w:rsidRPr="0083237B">
        <w:rPr>
          <w:rFonts w:ascii="Times New Roman" w:hAnsi="Times New Roman" w:cs="Times New Roman"/>
        </w:rPr>
        <w:t xml:space="preserve">ВОДОСНАБЖЕНИЯ </w:t>
      </w:r>
    </w:p>
    <w:p w:rsidR="00EE6DBC" w:rsidRPr="0083237B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EE6DBC" w:rsidRPr="0083237B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 xml:space="preserve">. </w:t>
      </w:r>
      <w:r w:rsidRPr="0083237B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9" w:history="1">
        <w:r w:rsidRPr="0083237B">
          <w:rPr>
            <w:rFonts w:ascii="Times New Roman" w:hAnsi="Times New Roman" w:cs="Times New Roman"/>
          </w:rPr>
          <w:t>законом</w:t>
        </w:r>
      </w:hyperlink>
      <w:r w:rsidRPr="0083237B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20" w:history="1">
        <w:r w:rsidRPr="0083237B">
          <w:rPr>
            <w:rFonts w:ascii="Times New Roman" w:hAnsi="Times New Roman" w:cs="Times New Roman"/>
          </w:rPr>
          <w:t>Правилами</w:t>
        </w:r>
      </w:hyperlink>
      <w:r w:rsidRPr="0083237B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.2</w:t>
      </w:r>
      <w:r w:rsidR="00292391" w:rsidRPr="0083237B">
        <w:rPr>
          <w:rFonts w:ascii="Times New Roman" w:hAnsi="Times New Roman" w:cs="Times New Roman"/>
        </w:rPr>
        <w:t>. Уведомление</w:t>
      </w:r>
      <w:r w:rsidRPr="0083237B">
        <w:rPr>
          <w:rFonts w:ascii="Times New Roman" w:hAnsi="Times New Roman" w:cs="Times New Roman"/>
        </w:rPr>
        <w:t xml:space="preserve"> </w:t>
      </w:r>
      <w:r w:rsidR="00292391" w:rsidRPr="0083237B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83237B">
        <w:rPr>
          <w:rFonts w:ascii="Times New Roman" w:hAnsi="Times New Roman" w:cs="Times New Roman"/>
        </w:rPr>
        <w:t>а</w:t>
      </w:r>
      <w:r w:rsidR="00B51416" w:rsidRPr="0083237B">
        <w:rPr>
          <w:rFonts w:ascii="Times New Roman" w:hAnsi="Times New Roman" w:cs="Times New Roman"/>
        </w:rPr>
        <w:t>боненту</w:t>
      </w:r>
      <w:r w:rsidR="00292391" w:rsidRPr="0083237B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</w:t>
      </w:r>
      <w:proofErr w:type="spellStart"/>
      <w:r w:rsidR="00292391" w:rsidRPr="0083237B">
        <w:rPr>
          <w:rFonts w:ascii="Times New Roman" w:hAnsi="Times New Roman" w:cs="Times New Roman"/>
        </w:rPr>
        <w:t>факсограмма</w:t>
      </w:r>
      <w:proofErr w:type="spellEnd"/>
      <w:r w:rsidR="00292391" w:rsidRPr="0083237B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83237B">
        <w:rPr>
          <w:rFonts w:ascii="Times New Roman" w:hAnsi="Times New Roman" w:cs="Times New Roman"/>
        </w:rPr>
        <w:t>9. ОТВЕТСТВЕННОСТЬ СТОРОН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9.2.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9.3.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83237B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83237B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>
          <w:rPr>
            <w:rFonts w:ascii="Times New Roman" w:eastAsia="Calibri" w:hAnsi="Times New Roman" w:cs="Times New Roman"/>
            <w:highlight w:val="yellow"/>
          </w:rPr>
          <w:t>приложением №</w:t>
        </w:r>
        <w:r w:rsidRPr="0083237B">
          <w:rPr>
            <w:rFonts w:ascii="Times New Roman" w:eastAsia="Calibri" w:hAnsi="Times New Roman" w:cs="Times New Roman"/>
            <w:highlight w:val="yellow"/>
          </w:rPr>
          <w:t xml:space="preserve"> </w:t>
        </w:r>
        <w:r w:rsidR="00E238A8" w:rsidRPr="0083237B">
          <w:rPr>
            <w:rFonts w:ascii="Times New Roman" w:eastAsia="Calibri" w:hAnsi="Times New Roman" w:cs="Times New Roman"/>
            <w:highlight w:val="yellow"/>
          </w:rPr>
          <w:t>3</w:t>
        </w:r>
      </w:hyperlink>
      <w:r w:rsidRPr="0083237B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9.4. </w:t>
      </w:r>
      <w:proofErr w:type="gramStart"/>
      <w:r w:rsidRPr="0083237B">
        <w:rPr>
          <w:rFonts w:ascii="Times New Roman" w:eastAsia="Calibri" w:hAnsi="Times New Roman" w:cs="Times New Roman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115CDA" w:rsidRPr="0083237B" w:rsidRDefault="00115CD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385318" w:rsidRPr="0083237B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B921E2" w:rsidRPr="0083237B">
        <w:rPr>
          <w:rFonts w:ascii="Times New Roman" w:hAnsi="Times New Roman" w:cs="Times New Roman"/>
        </w:rPr>
        <w:t>0</w:t>
      </w:r>
      <w:r w:rsidRPr="0083237B">
        <w:rPr>
          <w:rFonts w:ascii="Times New Roman" w:hAnsi="Times New Roman" w:cs="Times New Roman"/>
        </w:rPr>
        <w:t xml:space="preserve">. ПОРЯДОК </w:t>
      </w:r>
      <w:r w:rsidR="00385318" w:rsidRPr="0083237B">
        <w:rPr>
          <w:rFonts w:ascii="Times New Roman" w:hAnsi="Times New Roman" w:cs="Times New Roman"/>
        </w:rPr>
        <w:t>У</w:t>
      </w:r>
      <w:r w:rsidRPr="0083237B">
        <w:rPr>
          <w:rFonts w:ascii="Times New Roman" w:hAnsi="Times New Roman" w:cs="Times New Roman"/>
        </w:rPr>
        <w:t>РЕГУЛИРОВАНИЯ РАЗНОГЛАСИЙ</w:t>
      </w:r>
      <w:r w:rsidR="00385318" w:rsidRPr="0083237B">
        <w:rPr>
          <w:rFonts w:ascii="Times New Roman" w:hAnsi="Times New Roman" w:cs="Times New Roman"/>
        </w:rPr>
        <w:t xml:space="preserve"> ПО ДОГОВОРУ, </w:t>
      </w:r>
    </w:p>
    <w:p w:rsidR="00BA6F7F" w:rsidRPr="0083237B" w:rsidRDefault="00385318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ВОЗНТКАЮЩИХ  МЕЖДУ АБОНЕНТОМ И ОРГАНИЗАЦИЕЙ</w:t>
      </w:r>
    </w:p>
    <w:p w:rsidR="00683A17" w:rsidRPr="0083237B" w:rsidRDefault="00683A1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а) сведения о заявителе (наименование, местонахождение (адрес));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4" w:name="Par199"/>
      <w:bookmarkEnd w:id="14"/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10.2. Сторона, получившая обращение, в течение 5 рабочих дней </w:t>
      </w:r>
      <w:proofErr w:type="gramStart"/>
      <w:r w:rsidRPr="0083237B">
        <w:rPr>
          <w:rFonts w:ascii="Times New Roman" w:eastAsia="Calibri" w:hAnsi="Times New Roman" w:cs="Times New Roman"/>
        </w:rPr>
        <w:t>с даты</w:t>
      </w:r>
      <w:proofErr w:type="gramEnd"/>
      <w:r w:rsidRPr="0083237B">
        <w:rPr>
          <w:rFonts w:ascii="Times New Roman" w:eastAsia="Calibri" w:hAnsi="Times New Roman" w:cs="Times New Roman"/>
        </w:rPr>
        <w:t xml:space="preserve"> его поступления обязана его рассмотреть и дать ответ.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83237B">
          <w:rPr>
            <w:rFonts w:ascii="Times New Roman" w:eastAsia="Calibri" w:hAnsi="Times New Roman" w:cs="Times New Roman"/>
          </w:rPr>
          <w:t>пунктом 10.2</w:t>
        </w:r>
      </w:hyperlink>
      <w:r w:rsidRPr="0083237B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83237B">
          <w:rPr>
            <w:rFonts w:ascii="Times New Roman" w:eastAsia="Calibri" w:hAnsi="Times New Roman" w:cs="Times New Roman"/>
          </w:rPr>
          <w:t>пунктом 10.2</w:t>
        </w:r>
      </w:hyperlink>
      <w:r w:rsidRPr="0083237B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83237B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5" w:name="Par1362"/>
      <w:bookmarkEnd w:id="15"/>
    </w:p>
    <w:p w:rsidR="00292391" w:rsidRPr="0083237B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6" w:name="Par1370"/>
      <w:bookmarkStart w:id="17" w:name="Par1378"/>
      <w:bookmarkEnd w:id="16"/>
      <w:bookmarkEnd w:id="17"/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 xml:space="preserve">. </w:t>
      </w:r>
      <w:r w:rsidR="00385318" w:rsidRPr="0083237B">
        <w:rPr>
          <w:rFonts w:ascii="Times New Roman" w:hAnsi="Times New Roman" w:cs="Times New Roman"/>
        </w:rPr>
        <w:t xml:space="preserve"> СРОК </w:t>
      </w:r>
      <w:r w:rsidRPr="0083237B">
        <w:rPr>
          <w:rFonts w:ascii="Times New Roman" w:hAnsi="Times New Roman" w:cs="Times New Roman"/>
        </w:rPr>
        <w:t>ДЕЙСТВИ</w:t>
      </w:r>
      <w:r w:rsidR="00385318" w:rsidRPr="0083237B">
        <w:rPr>
          <w:rFonts w:ascii="Times New Roman" w:hAnsi="Times New Roman" w:cs="Times New Roman"/>
        </w:rPr>
        <w:t>Я</w:t>
      </w:r>
      <w:r w:rsidRPr="0083237B">
        <w:rPr>
          <w:rFonts w:ascii="Times New Roman" w:hAnsi="Times New Roman" w:cs="Times New Roman"/>
        </w:rPr>
        <w:t xml:space="preserve"> ДОГОВО</w:t>
      </w:r>
      <w:r w:rsidR="005265C1" w:rsidRPr="0083237B">
        <w:rPr>
          <w:rFonts w:ascii="Times New Roman" w:hAnsi="Times New Roman" w:cs="Times New Roman"/>
        </w:rPr>
        <w:t>Р</w:t>
      </w:r>
      <w:r w:rsidRPr="0083237B">
        <w:rPr>
          <w:rFonts w:ascii="Times New Roman" w:hAnsi="Times New Roman" w:cs="Times New Roman"/>
        </w:rPr>
        <w:t>А</w:t>
      </w:r>
    </w:p>
    <w:p w:rsidR="00683A17" w:rsidRPr="0083237B" w:rsidRDefault="00683A17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4F158A" w:rsidRPr="0083237B" w:rsidRDefault="005265C1" w:rsidP="004F158A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.1. Настоящий договор вступает в силу с 01.01.201</w:t>
      </w:r>
      <w:r w:rsidR="00E67ABA">
        <w:rPr>
          <w:rFonts w:ascii="Times New Roman" w:hAnsi="Times New Roman" w:cs="Times New Roman"/>
        </w:rPr>
        <w:t>7</w:t>
      </w:r>
      <w:r w:rsidRPr="0083237B">
        <w:rPr>
          <w:rFonts w:ascii="Times New Roman" w:hAnsi="Times New Roman" w:cs="Times New Roman"/>
        </w:rPr>
        <w:t xml:space="preserve"> г. и действует по 31.12.201</w:t>
      </w:r>
      <w:r w:rsidR="00E67ABA">
        <w:rPr>
          <w:rFonts w:ascii="Times New Roman" w:hAnsi="Times New Roman" w:cs="Times New Roman"/>
        </w:rPr>
        <w:t>7</w:t>
      </w:r>
      <w:r w:rsidRPr="0083237B">
        <w:rPr>
          <w:rFonts w:ascii="Times New Roman" w:hAnsi="Times New Roman" w:cs="Times New Roman"/>
        </w:rPr>
        <w:t xml:space="preserve"> г., </w:t>
      </w:r>
      <w:r w:rsidR="00385318" w:rsidRPr="0083237B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83237B">
        <w:rPr>
          <w:rFonts w:ascii="Times New Roman" w:hAnsi="Times New Roman" w:cs="Times New Roman"/>
        </w:rPr>
        <w:t>.</w:t>
      </w:r>
    </w:p>
    <w:p w:rsidR="00186EEE" w:rsidRPr="0083237B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83237B" w:rsidRDefault="00186EEE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11.2. </w:t>
      </w:r>
      <w:r w:rsidR="005265C1" w:rsidRPr="0083237B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83237B">
        <w:rPr>
          <w:rFonts w:ascii="Times New Roman" w:hAnsi="Times New Roman" w:cs="Times New Roman"/>
        </w:rPr>
        <w:t>путем заключения</w:t>
      </w:r>
      <w:r w:rsidR="005265C1" w:rsidRPr="0083237B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83237B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83237B" w:rsidRDefault="005265C1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</w:t>
      </w:r>
      <w:r w:rsidR="00613372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83237B">
        <w:rPr>
          <w:rFonts w:ascii="Times New Roman" w:hAnsi="Times New Roman" w:cs="Times New Roman"/>
          <w:iCs/>
        </w:rPr>
        <w:t>организацией</w:t>
      </w:r>
      <w:r w:rsidR="009D7A87" w:rsidRPr="0083237B">
        <w:rPr>
          <w:rFonts w:ascii="Times New Roman" w:hAnsi="Times New Roman" w:cs="Times New Roman"/>
          <w:iCs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9D7A87" w:rsidRPr="0083237B">
        <w:rPr>
          <w:rFonts w:ascii="Times New Roman" w:hAnsi="Times New Roman" w:cs="Times New Roman"/>
        </w:rPr>
        <w:t>осуществляющей горячее водоснабжение,</w:t>
      </w:r>
      <w:r w:rsidRPr="0083237B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83237B" w:rsidRDefault="005265C1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</w:t>
      </w:r>
      <w:r w:rsidR="00613372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8" w:name="Par1388"/>
      <w:bookmarkEnd w:id="18"/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 ПРОЧИЕ УСЛОВИЯ</w:t>
      </w:r>
    </w:p>
    <w:p w:rsidR="00683A17" w:rsidRPr="0083237B" w:rsidRDefault="00683A17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292391" w:rsidRPr="0083237B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1</w:t>
      </w:r>
      <w:r w:rsidR="00292391" w:rsidRPr="0083237B">
        <w:rPr>
          <w:rFonts w:ascii="Times New Roman" w:hAnsi="Times New Roman" w:cs="Times New Roman"/>
        </w:rPr>
        <w:t xml:space="preserve">. </w:t>
      </w:r>
      <w:proofErr w:type="gramStart"/>
      <w:r w:rsidR="00292391" w:rsidRPr="0083237B">
        <w:rPr>
          <w:rFonts w:ascii="Times New Roman" w:hAnsi="Times New Roman" w:cs="Times New Roman"/>
        </w:rPr>
        <w:t>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83237B">
        <w:rPr>
          <w:rFonts w:ascii="Times New Roman" w:hAnsi="Times New Roman" w:cs="Times New Roman"/>
        </w:rPr>
        <w:t>ым</w:t>
      </w:r>
      <w:r w:rsidR="009D7A87" w:rsidRPr="0083237B">
        <w:rPr>
          <w:rFonts w:ascii="Times New Roman" w:hAnsi="Times New Roman" w:cs="Times New Roman"/>
        </w:rPr>
        <w:t xml:space="preserve"> </w:t>
      </w:r>
      <w:hyperlink r:id="rId21" w:history="1">
        <w:r w:rsidR="00292391" w:rsidRPr="0083237B">
          <w:rPr>
            <w:rFonts w:ascii="Times New Roman" w:hAnsi="Times New Roman" w:cs="Times New Roman"/>
          </w:rPr>
          <w:t>закон</w:t>
        </w:r>
        <w:r w:rsidR="00AE7B97" w:rsidRPr="0083237B">
          <w:rPr>
            <w:rFonts w:ascii="Times New Roman" w:hAnsi="Times New Roman" w:cs="Times New Roman"/>
          </w:rPr>
          <w:t>ом</w:t>
        </w:r>
      </w:hyperlink>
      <w:r w:rsidR="00292391" w:rsidRPr="0083237B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83237B">
        <w:rPr>
          <w:rFonts w:ascii="Times New Roman" w:hAnsi="Times New Roman" w:cs="Times New Roman"/>
        </w:rPr>
        <w:t xml:space="preserve"> № 416 - ФЗ от 07.12.2011,</w:t>
      </w:r>
      <w:r w:rsidR="00D17365" w:rsidRPr="0083237B">
        <w:rPr>
          <w:rFonts w:ascii="Times New Roman" w:hAnsi="Times New Roman" w:cs="Times New Roman"/>
        </w:rPr>
        <w:t xml:space="preserve"> </w:t>
      </w:r>
      <w:r w:rsidR="00C33434" w:rsidRPr="0083237B">
        <w:rPr>
          <w:rFonts w:ascii="Times New Roman" w:hAnsi="Times New Roman" w:cs="Times New Roman"/>
        </w:rPr>
        <w:t>«</w:t>
      </w:r>
      <w:hyperlink r:id="rId22" w:history="1">
        <w:r w:rsidR="00C33434" w:rsidRPr="0083237B">
          <w:rPr>
            <w:rFonts w:ascii="Times New Roman" w:hAnsi="Times New Roman" w:cs="Times New Roman"/>
          </w:rPr>
          <w:t>Правилами</w:t>
        </w:r>
      </w:hyperlink>
      <w:r w:rsidR="00292391" w:rsidRPr="0083237B">
        <w:rPr>
          <w:rFonts w:ascii="Times New Roman" w:hAnsi="Times New Roman" w:cs="Times New Roman"/>
        </w:rPr>
        <w:t xml:space="preserve"> </w:t>
      </w:r>
      <w:r w:rsidR="009D7A87" w:rsidRPr="0083237B">
        <w:rPr>
          <w:rFonts w:ascii="Times New Roman" w:hAnsi="Times New Roman" w:cs="Times New Roman"/>
        </w:rPr>
        <w:t>горячего</w:t>
      </w:r>
      <w:r w:rsidR="00292391" w:rsidRPr="0083237B">
        <w:rPr>
          <w:rFonts w:ascii="Times New Roman" w:hAnsi="Times New Roman" w:cs="Times New Roman"/>
        </w:rPr>
        <w:t xml:space="preserve"> водоснабжения</w:t>
      </w:r>
      <w:r w:rsidR="00C33434" w:rsidRPr="0083237B">
        <w:rPr>
          <w:rFonts w:ascii="Times New Roman" w:hAnsi="Times New Roman" w:cs="Times New Roman"/>
        </w:rPr>
        <w:t>»</w:t>
      </w:r>
      <w:r w:rsidR="00292391" w:rsidRPr="0083237B">
        <w:rPr>
          <w:rFonts w:ascii="Times New Roman" w:hAnsi="Times New Roman" w:cs="Times New Roman"/>
        </w:rPr>
        <w:t xml:space="preserve">, утверждаемыми </w:t>
      </w:r>
      <w:r w:rsidR="00D17365" w:rsidRPr="0083237B">
        <w:rPr>
          <w:rFonts w:ascii="Times New Roman" w:hAnsi="Times New Roman" w:cs="Times New Roman"/>
        </w:rPr>
        <w:t xml:space="preserve">Постановлением </w:t>
      </w:r>
      <w:r w:rsidR="00292391" w:rsidRPr="0083237B">
        <w:rPr>
          <w:rFonts w:ascii="Times New Roman" w:hAnsi="Times New Roman" w:cs="Times New Roman"/>
        </w:rPr>
        <w:t>Правительств</w:t>
      </w:r>
      <w:r w:rsidR="00D17365" w:rsidRPr="0083237B">
        <w:rPr>
          <w:rFonts w:ascii="Times New Roman" w:hAnsi="Times New Roman" w:cs="Times New Roman"/>
        </w:rPr>
        <w:t>а</w:t>
      </w:r>
      <w:r w:rsidR="00292391" w:rsidRPr="0083237B">
        <w:rPr>
          <w:rFonts w:ascii="Times New Roman" w:hAnsi="Times New Roman" w:cs="Times New Roman"/>
        </w:rPr>
        <w:t xml:space="preserve"> Российской Федерации</w:t>
      </w:r>
      <w:r w:rsidR="00F508CB" w:rsidRPr="0083237B">
        <w:rPr>
          <w:rFonts w:ascii="Times New Roman" w:hAnsi="Times New Roman" w:cs="Times New Roman"/>
        </w:rPr>
        <w:t xml:space="preserve"> № 64</w:t>
      </w:r>
      <w:r w:rsidR="009D7A87" w:rsidRPr="0083237B">
        <w:rPr>
          <w:rFonts w:ascii="Times New Roman" w:hAnsi="Times New Roman" w:cs="Times New Roman"/>
        </w:rPr>
        <w:t>2</w:t>
      </w:r>
      <w:r w:rsidR="00F508CB" w:rsidRPr="0083237B">
        <w:rPr>
          <w:rFonts w:ascii="Times New Roman" w:hAnsi="Times New Roman" w:cs="Times New Roman"/>
        </w:rPr>
        <w:t xml:space="preserve"> от 29.07.2013</w:t>
      </w:r>
      <w:r w:rsidR="00292391" w:rsidRPr="0083237B">
        <w:rPr>
          <w:rFonts w:ascii="Times New Roman" w:hAnsi="Times New Roman" w:cs="Times New Roman"/>
        </w:rPr>
        <w:t>,</w:t>
      </w:r>
      <w:r w:rsidR="00F508CB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83237B">
        <w:rPr>
          <w:rFonts w:ascii="Times New Roman" w:hAnsi="Times New Roman" w:cs="Times New Roman"/>
        </w:rPr>
        <w:t>Постановлением Правительства</w:t>
      </w:r>
      <w:r w:rsidRPr="0083237B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83237B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  <w:proofErr w:type="gramEnd"/>
    </w:p>
    <w:p w:rsidR="0079353F" w:rsidRPr="0083237B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При изменении </w:t>
      </w:r>
      <w:r w:rsidR="004F158A" w:rsidRPr="0083237B">
        <w:rPr>
          <w:rFonts w:ascii="Times New Roman" w:hAnsi="Times New Roman" w:cs="Times New Roman"/>
        </w:rPr>
        <w:t>местонахождении</w:t>
      </w:r>
      <w:r w:rsidRPr="0083237B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5158C7" w:rsidRPr="0083237B">
        <w:rPr>
          <w:rFonts w:ascii="Times New Roman" w:hAnsi="Times New Roman" w:cs="Times New Roman"/>
        </w:rPr>
        <w:t>5</w:t>
      </w:r>
      <w:r w:rsidRPr="0083237B">
        <w:rPr>
          <w:rFonts w:ascii="Times New Roman" w:hAnsi="Times New Roman" w:cs="Times New Roman"/>
        </w:rPr>
        <w:t>-ти календарных дней.</w:t>
      </w: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 xml:space="preserve">При смене лиц, уполномоченных представлять </w:t>
      </w:r>
      <w:r w:rsidR="006C2E6E" w:rsidRPr="0083237B">
        <w:rPr>
          <w:rFonts w:ascii="Times New Roman" w:hAnsi="Times New Roman" w:cs="Times New Roman"/>
        </w:rPr>
        <w:t>с</w:t>
      </w:r>
      <w:r w:rsidRPr="0083237B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83237B">
        <w:rPr>
          <w:rFonts w:ascii="Times New Roman" w:hAnsi="Times New Roman" w:cs="Times New Roman"/>
        </w:rPr>
        <w:t>с</w:t>
      </w:r>
      <w:r w:rsidRPr="0083237B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83237B">
        <w:rPr>
          <w:rFonts w:ascii="Times New Roman" w:hAnsi="Times New Roman" w:cs="Times New Roman"/>
        </w:rPr>
        <w:t xml:space="preserve">5 </w:t>
      </w:r>
      <w:r w:rsidRPr="0083237B">
        <w:rPr>
          <w:rFonts w:ascii="Times New Roman" w:hAnsi="Times New Roman" w:cs="Times New Roman"/>
        </w:rPr>
        <w:t>(</w:t>
      </w:r>
      <w:r w:rsidR="006C0A2D" w:rsidRPr="0083237B">
        <w:rPr>
          <w:rFonts w:ascii="Times New Roman" w:hAnsi="Times New Roman" w:cs="Times New Roman"/>
        </w:rPr>
        <w:t>пяти</w:t>
      </w:r>
      <w:r w:rsidRPr="0083237B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83237B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83237B">
        <w:rPr>
          <w:sz w:val="22"/>
          <w:szCs w:val="22"/>
        </w:rPr>
        <w:t>1</w:t>
      </w:r>
      <w:r w:rsidR="00186EEE" w:rsidRPr="0083237B">
        <w:rPr>
          <w:sz w:val="22"/>
          <w:szCs w:val="22"/>
        </w:rPr>
        <w:t>2</w:t>
      </w:r>
      <w:r w:rsidRPr="0083237B">
        <w:rPr>
          <w:sz w:val="22"/>
          <w:szCs w:val="22"/>
        </w:rPr>
        <w:t>.</w:t>
      </w:r>
      <w:r w:rsidR="00186EEE" w:rsidRPr="0083237B">
        <w:rPr>
          <w:sz w:val="22"/>
          <w:szCs w:val="22"/>
        </w:rPr>
        <w:t>4</w:t>
      </w:r>
      <w:r w:rsidRPr="0083237B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83237B">
        <w:rPr>
          <w:sz w:val="22"/>
          <w:szCs w:val="22"/>
        </w:rPr>
        <w:t>,</w:t>
      </w:r>
      <w:r w:rsidRPr="0083237B">
        <w:rPr>
          <w:sz w:val="22"/>
          <w:szCs w:val="22"/>
        </w:rPr>
        <w:t xml:space="preserve"> </w:t>
      </w:r>
      <w:r w:rsidR="00E712A2" w:rsidRPr="0083237B">
        <w:rPr>
          <w:sz w:val="22"/>
          <w:szCs w:val="22"/>
        </w:rPr>
        <w:t>осуществляющей горячее водоснабжение</w:t>
      </w:r>
      <w:r w:rsidRPr="0083237B">
        <w:rPr>
          <w:sz w:val="22"/>
          <w:szCs w:val="22"/>
        </w:rPr>
        <w:t>.</w:t>
      </w:r>
    </w:p>
    <w:p w:rsidR="00106BF2" w:rsidRPr="0083237B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83A17" w:rsidRDefault="005230DB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83237B">
        <w:rPr>
          <w:rFonts w:ascii="Times New Roman" w:hAnsi="Times New Roman" w:cs="Times New Roman"/>
          <w:bCs/>
        </w:rPr>
        <w:t>1</w:t>
      </w:r>
      <w:r w:rsidR="00EF340A">
        <w:rPr>
          <w:rFonts w:ascii="Times New Roman" w:hAnsi="Times New Roman" w:cs="Times New Roman"/>
          <w:bCs/>
        </w:rPr>
        <w:t>3</w:t>
      </w:r>
      <w:r w:rsidR="0079353F" w:rsidRPr="0083237B">
        <w:rPr>
          <w:rFonts w:ascii="Times New Roman" w:hAnsi="Times New Roman" w:cs="Times New Roman"/>
          <w:bCs/>
        </w:rPr>
        <w:t>. СОСТАВНЫЕ ЧАСТИ ДОГОВОРА</w:t>
      </w:r>
    </w:p>
    <w:p w:rsidR="00014563" w:rsidRPr="0083237B" w:rsidRDefault="00014563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D0335" w:rsidRPr="0083237B" w:rsidRDefault="005230D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EF340A">
        <w:rPr>
          <w:rFonts w:ascii="Times New Roman" w:hAnsi="Times New Roman" w:cs="Times New Roman"/>
        </w:rPr>
        <w:t>3</w:t>
      </w:r>
      <w:r w:rsidR="0079353F" w:rsidRPr="0083237B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1: </w:t>
      </w:r>
      <w:r w:rsidR="00D17365" w:rsidRPr="0083237B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83237B">
        <w:rPr>
          <w:rFonts w:ascii="Times New Roman" w:hAnsi="Times New Roman" w:cs="Times New Roman"/>
        </w:rPr>
        <w:t>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2</w:t>
      </w:r>
      <w:r w:rsidR="00106BF2" w:rsidRPr="0083237B">
        <w:rPr>
          <w:rFonts w:ascii="Times New Roman" w:hAnsi="Times New Roman" w:cs="Times New Roman"/>
        </w:rPr>
        <w:t>.1</w:t>
      </w:r>
      <w:r w:rsidRPr="0083237B">
        <w:rPr>
          <w:rFonts w:ascii="Times New Roman" w:hAnsi="Times New Roman" w:cs="Times New Roman"/>
        </w:rPr>
        <w:t xml:space="preserve">: </w:t>
      </w:r>
      <w:r w:rsidR="00595B1F" w:rsidRPr="0083237B">
        <w:rPr>
          <w:rFonts w:ascii="Times New Roman" w:hAnsi="Times New Roman" w:cs="Times New Roman"/>
        </w:rPr>
        <w:t>Расчет горячего водоснабжения</w:t>
      </w:r>
      <w:r w:rsidRPr="0083237B">
        <w:rPr>
          <w:rFonts w:ascii="Times New Roman" w:hAnsi="Times New Roman" w:cs="Times New Roman"/>
        </w:rPr>
        <w:t>.</w:t>
      </w:r>
    </w:p>
    <w:p w:rsidR="00A2015F" w:rsidRPr="0083237B" w:rsidRDefault="00A2015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</w:t>
      </w:r>
      <w:r w:rsidR="00106BF2" w:rsidRPr="0083237B">
        <w:rPr>
          <w:rFonts w:ascii="Times New Roman" w:hAnsi="Times New Roman" w:cs="Times New Roman"/>
        </w:rPr>
        <w:t>2.2</w:t>
      </w:r>
      <w:r w:rsidR="00595B1F" w:rsidRPr="0083237B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83237B" w:rsidRDefault="00595B1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>
        <w:rPr>
          <w:rFonts w:ascii="Times New Roman" w:hAnsi="Times New Roman" w:cs="Times New Roman"/>
        </w:rPr>
        <w:t>ксплуатационной ответственности абонента.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3: Акт </w:t>
      </w:r>
      <w:r w:rsidR="00D17365" w:rsidRPr="0083237B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83237B">
        <w:rPr>
          <w:rFonts w:ascii="Times New Roman" w:hAnsi="Times New Roman" w:cs="Times New Roman"/>
        </w:rPr>
        <w:t>.</w:t>
      </w:r>
    </w:p>
    <w:p w:rsidR="005230DB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4: Образец-форма</w:t>
      </w:r>
      <w:r w:rsidR="00595B1F" w:rsidRPr="0083237B">
        <w:rPr>
          <w:rFonts w:ascii="Times New Roman" w:hAnsi="Times New Roman" w:cs="Times New Roman"/>
        </w:rPr>
        <w:t xml:space="preserve"> </w:t>
      </w:r>
      <w:r w:rsidR="005230DB" w:rsidRPr="0083237B">
        <w:rPr>
          <w:rFonts w:ascii="Times New Roman" w:hAnsi="Times New Roman" w:cs="Times New Roman"/>
        </w:rPr>
        <w:t xml:space="preserve">акта приема-передачи </w:t>
      </w:r>
      <w:r w:rsidR="00595B1F" w:rsidRPr="0083237B">
        <w:rPr>
          <w:rFonts w:ascii="Times New Roman" w:hAnsi="Times New Roman" w:cs="Times New Roman"/>
        </w:rPr>
        <w:t xml:space="preserve">горячей </w:t>
      </w:r>
      <w:r w:rsidR="005230DB" w:rsidRPr="0083237B">
        <w:rPr>
          <w:rFonts w:ascii="Times New Roman" w:hAnsi="Times New Roman" w:cs="Times New Roman"/>
        </w:rPr>
        <w:t>воды</w:t>
      </w:r>
      <w:r w:rsidRPr="0083237B">
        <w:rPr>
          <w:rFonts w:ascii="Times New Roman" w:hAnsi="Times New Roman" w:cs="Times New Roman"/>
        </w:rPr>
        <w:t>.</w:t>
      </w:r>
    </w:p>
    <w:p w:rsidR="005230DB" w:rsidRPr="0083237B" w:rsidRDefault="00595B1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5: Образец-форма </w:t>
      </w:r>
      <w:r w:rsidR="005230DB" w:rsidRPr="0083237B">
        <w:rPr>
          <w:rFonts w:ascii="Times New Roman" w:hAnsi="Times New Roman" w:cs="Times New Roman"/>
        </w:rPr>
        <w:t>счета-фактуры.</w:t>
      </w:r>
    </w:p>
    <w:p w:rsidR="00A47FA1" w:rsidRPr="0083237B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6: </w:t>
      </w:r>
      <w:r w:rsidR="00D460CA" w:rsidRPr="0083237B">
        <w:rPr>
          <w:rFonts w:ascii="Times New Roman" w:hAnsi="Times New Roman" w:cs="Times New Roman"/>
        </w:rPr>
        <w:t>Образец-форма аварийного акта.</w:t>
      </w:r>
    </w:p>
    <w:p w:rsidR="00D460CA" w:rsidRPr="0083237B" w:rsidRDefault="00D460CA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683A17" w:rsidRDefault="005230DB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EF340A">
        <w:rPr>
          <w:rFonts w:ascii="Times New Roman" w:hAnsi="Times New Roman" w:cs="Times New Roman"/>
        </w:rPr>
        <w:t>4</w:t>
      </w:r>
      <w:r w:rsidR="0079353F" w:rsidRPr="0083237B">
        <w:rPr>
          <w:rFonts w:ascii="Times New Roman" w:hAnsi="Times New Roman" w:cs="Times New Roman"/>
        </w:rPr>
        <w:t>. АДРЕСА, РЕКВИЗИТЫ И ПОДПИСИ СТОРОН</w:t>
      </w:r>
    </w:p>
    <w:p w:rsidR="00014563" w:rsidRPr="0083237B" w:rsidRDefault="00014563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Организация водопроводно-канализационного хозяйства: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ООО «Энергонефть Томск»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2811EB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hyperlink r:id="rId23" w:history="1">
              <w:r w:rsidRPr="002811EB">
                <w:rPr>
                  <w:rStyle w:val="af2"/>
                </w:rPr>
                <w:t>ent_secr@energoneft-t.ru</w:t>
              </w:r>
            </w:hyperlink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Факс: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ОГРН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ИНН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proofErr w:type="gramStart"/>
            <w:r w:rsidRPr="002811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811EB">
              <w:rPr>
                <w:rFonts w:ascii="Times New Roman" w:eastAsia="Times New Roman" w:hAnsi="Times New Roman" w:cs="Times New Roman"/>
              </w:rPr>
              <w:t xml:space="preserve">/с 40702810003130000027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к/с 30101810750030000736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2811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811EB">
              <w:rPr>
                <w:rFonts w:ascii="Times New Roman" w:eastAsia="Times New Roman" w:hAnsi="Times New Roman" w:cs="Times New Roman"/>
              </w:rPr>
              <w:t>/с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к/с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БИК 045003736 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ОКПО   55721040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ОКПО 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ОКОПФ 1 23 00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ОКОПФ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ОКТМО 69 710 000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ОКАТО 69 410 000 000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ОКАТО </w:t>
            </w:r>
          </w:p>
        </w:tc>
      </w:tr>
    </w:tbl>
    <w:p w:rsidR="00BF440F" w:rsidRPr="0083237B" w:rsidRDefault="00BF440F" w:rsidP="00BF440F">
      <w:pPr>
        <w:ind w:right="142"/>
        <w:contextualSpacing/>
        <w:rPr>
          <w:rFonts w:ascii="Times New Roman" w:hAnsi="Times New Roman" w:cs="Times New Roman"/>
          <w:bCs/>
        </w:rPr>
      </w:pPr>
      <w:bookmarkStart w:id="19" w:name="_GoBack"/>
      <w:bookmarkEnd w:id="19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103"/>
      </w:tblGrid>
      <w:tr w:rsidR="0083237B" w:rsidRPr="0083237B" w:rsidTr="00BF440F">
        <w:trPr>
          <w:trHeight w:val="266"/>
        </w:trPr>
        <w:tc>
          <w:tcPr>
            <w:tcW w:w="10348" w:type="dxa"/>
            <w:gridSpan w:val="2"/>
          </w:tcPr>
          <w:p w:rsidR="00BF440F" w:rsidRPr="0083237B" w:rsidRDefault="00BF440F" w:rsidP="00BF440F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Par1407"/>
            <w:bookmarkEnd w:id="20"/>
            <w:r w:rsidRPr="00832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ПОДПИСИ СТОРОН</w:t>
            </w:r>
          </w:p>
        </w:tc>
      </w:tr>
      <w:tr w:rsidR="0083237B" w:rsidRPr="0083237B" w:rsidTr="00BF440F">
        <w:trPr>
          <w:trHeight w:val="699"/>
        </w:trPr>
        <w:tc>
          <w:tcPr>
            <w:tcW w:w="5245" w:type="dxa"/>
          </w:tcPr>
          <w:p w:rsidR="00997889" w:rsidRPr="0083237B" w:rsidRDefault="00BF440F" w:rsidP="006357DB">
            <w:pPr>
              <w:spacing w:after="0"/>
              <w:ind w:right="1102"/>
              <w:jc w:val="left"/>
              <w:rPr>
                <w:rFonts w:ascii="Times New Roman" w:hAnsi="Times New Roman" w:cs="Times New Roman"/>
                <w:b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Организация, </w:t>
            </w:r>
            <w:r w:rsidRPr="0083237B">
              <w:rPr>
                <w:rFonts w:ascii="Times New Roman" w:hAnsi="Times New Roman" w:cs="Times New Roman"/>
                <w:b/>
              </w:rPr>
              <w:t>осуществляющая горячее водоснабжение</w:t>
            </w:r>
            <w:r w:rsidR="00997889" w:rsidRPr="0083237B">
              <w:rPr>
                <w:rFonts w:ascii="Times New Roman" w:hAnsi="Times New Roman" w:cs="Times New Roman"/>
                <w:b/>
              </w:rPr>
              <w:t>: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F9451B" w:rsidRPr="0083237B" w:rsidRDefault="00F9451B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40F" w:rsidRPr="0083237B" w:rsidRDefault="00BF440F" w:rsidP="00BF440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BF440F" w:rsidRPr="0083237B" w:rsidRDefault="00BF440F" w:rsidP="006357DB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997889" w:rsidRPr="0083237B" w:rsidRDefault="00997889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440F" w:rsidRPr="0083237B" w:rsidRDefault="009C6357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«_____</w:t>
            </w:r>
            <w:r w:rsidR="00AF7B7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___»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40F" w:rsidRPr="0083237B" w:rsidRDefault="00BF440F" w:rsidP="00BF440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83237B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BF440F" w:rsidRPr="0083237B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83237B" w:rsidSect="00EC6D2F">
      <w:footerReference w:type="default" r:id="rId24"/>
      <w:pgSz w:w="11905" w:h="16838"/>
      <w:pgMar w:top="709" w:right="851" w:bottom="426" w:left="851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D5" w:rsidRDefault="00EC08D5" w:rsidP="00537142">
      <w:pPr>
        <w:spacing w:after="0"/>
      </w:pPr>
      <w:r>
        <w:separator/>
      </w:r>
    </w:p>
  </w:endnote>
  <w:endnote w:type="continuationSeparator" w:id="0">
    <w:p w:rsidR="00EC08D5" w:rsidRDefault="00EC08D5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6" w:rsidRPr="00537142" w:rsidRDefault="00661E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E67ABA" w:rsidRPr="00E67ABA">
      <w:rPr>
        <w:rFonts w:asciiTheme="majorHAnsi" w:hAnsiTheme="majorHAnsi"/>
        <w:i/>
        <w:noProof/>
        <w:sz w:val="18"/>
        <w:szCs w:val="18"/>
      </w:rPr>
      <w:t>1</w:t>
    </w:r>
    <w:r w:rsidRPr="00537142">
      <w:rPr>
        <w:i/>
        <w:sz w:val="18"/>
        <w:szCs w:val="18"/>
      </w:rPr>
      <w:fldChar w:fldCharType="end"/>
    </w:r>
  </w:p>
  <w:p w:rsidR="00661E46" w:rsidRDefault="0066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D5" w:rsidRDefault="00EC08D5" w:rsidP="00537142">
      <w:pPr>
        <w:spacing w:after="0"/>
      </w:pPr>
      <w:r>
        <w:separator/>
      </w:r>
    </w:p>
  </w:footnote>
  <w:footnote w:type="continuationSeparator" w:id="0">
    <w:p w:rsidR="00EC08D5" w:rsidRDefault="00EC08D5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2440F"/>
    <w:rsid w:val="00026C10"/>
    <w:rsid w:val="00032239"/>
    <w:rsid w:val="00051FDE"/>
    <w:rsid w:val="00056A2C"/>
    <w:rsid w:val="00074C09"/>
    <w:rsid w:val="00086631"/>
    <w:rsid w:val="0008710C"/>
    <w:rsid w:val="000B2A9F"/>
    <w:rsid w:val="000B4F6E"/>
    <w:rsid w:val="000C4B92"/>
    <w:rsid w:val="000D1BC5"/>
    <w:rsid w:val="000E19ED"/>
    <w:rsid w:val="000F33E7"/>
    <w:rsid w:val="001002BB"/>
    <w:rsid w:val="00106BF2"/>
    <w:rsid w:val="00110DA3"/>
    <w:rsid w:val="00115CDA"/>
    <w:rsid w:val="00163546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5CC9"/>
    <w:rsid w:val="002919C8"/>
    <w:rsid w:val="00292391"/>
    <w:rsid w:val="002A19F0"/>
    <w:rsid w:val="002B4C32"/>
    <w:rsid w:val="002C2853"/>
    <w:rsid w:val="002C3ABD"/>
    <w:rsid w:val="002C7D53"/>
    <w:rsid w:val="002D17B0"/>
    <w:rsid w:val="002E1D27"/>
    <w:rsid w:val="002F030D"/>
    <w:rsid w:val="00306910"/>
    <w:rsid w:val="003104B1"/>
    <w:rsid w:val="00333C18"/>
    <w:rsid w:val="00334EAA"/>
    <w:rsid w:val="00340B3D"/>
    <w:rsid w:val="00343BF4"/>
    <w:rsid w:val="00343D91"/>
    <w:rsid w:val="00347BBA"/>
    <w:rsid w:val="00351804"/>
    <w:rsid w:val="00357C1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85D33"/>
    <w:rsid w:val="00490965"/>
    <w:rsid w:val="004A339F"/>
    <w:rsid w:val="004B78E2"/>
    <w:rsid w:val="004C1332"/>
    <w:rsid w:val="004C4926"/>
    <w:rsid w:val="004D000E"/>
    <w:rsid w:val="004D12C5"/>
    <w:rsid w:val="004E3FAA"/>
    <w:rsid w:val="004F158A"/>
    <w:rsid w:val="004F5D4A"/>
    <w:rsid w:val="004F7AB9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52F95"/>
    <w:rsid w:val="00557B16"/>
    <w:rsid w:val="00593E34"/>
    <w:rsid w:val="00595103"/>
    <w:rsid w:val="00595B1F"/>
    <w:rsid w:val="005A55D8"/>
    <w:rsid w:val="005A5BC0"/>
    <w:rsid w:val="005E452D"/>
    <w:rsid w:val="005E510B"/>
    <w:rsid w:val="005E74B3"/>
    <w:rsid w:val="00606FE3"/>
    <w:rsid w:val="00613372"/>
    <w:rsid w:val="006314BC"/>
    <w:rsid w:val="00634DBC"/>
    <w:rsid w:val="006357DB"/>
    <w:rsid w:val="00635A90"/>
    <w:rsid w:val="00640815"/>
    <w:rsid w:val="00652D50"/>
    <w:rsid w:val="006558B5"/>
    <w:rsid w:val="00661E46"/>
    <w:rsid w:val="00683A17"/>
    <w:rsid w:val="00691151"/>
    <w:rsid w:val="00691AAE"/>
    <w:rsid w:val="006B1E80"/>
    <w:rsid w:val="006C02F9"/>
    <w:rsid w:val="006C0A2D"/>
    <w:rsid w:val="006C2E6E"/>
    <w:rsid w:val="006D0335"/>
    <w:rsid w:val="006D3B78"/>
    <w:rsid w:val="00710D27"/>
    <w:rsid w:val="00710E04"/>
    <w:rsid w:val="007232A3"/>
    <w:rsid w:val="0072421C"/>
    <w:rsid w:val="0072531D"/>
    <w:rsid w:val="00731AC8"/>
    <w:rsid w:val="0073794F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20441"/>
    <w:rsid w:val="008252F2"/>
    <w:rsid w:val="00826DE6"/>
    <w:rsid w:val="00827510"/>
    <w:rsid w:val="0083237B"/>
    <w:rsid w:val="0084261B"/>
    <w:rsid w:val="008438E8"/>
    <w:rsid w:val="008600E9"/>
    <w:rsid w:val="00890AAD"/>
    <w:rsid w:val="00896DD4"/>
    <w:rsid w:val="008B333A"/>
    <w:rsid w:val="008B7BF7"/>
    <w:rsid w:val="008C53E3"/>
    <w:rsid w:val="009048A3"/>
    <w:rsid w:val="00905A74"/>
    <w:rsid w:val="009177C1"/>
    <w:rsid w:val="00921944"/>
    <w:rsid w:val="0093315F"/>
    <w:rsid w:val="009347DC"/>
    <w:rsid w:val="009362B0"/>
    <w:rsid w:val="00945AFD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E75"/>
    <w:rsid w:val="009D7A87"/>
    <w:rsid w:val="009F598E"/>
    <w:rsid w:val="009F7CD5"/>
    <w:rsid w:val="00A032D5"/>
    <w:rsid w:val="00A117F1"/>
    <w:rsid w:val="00A2015F"/>
    <w:rsid w:val="00A23B09"/>
    <w:rsid w:val="00A2454F"/>
    <w:rsid w:val="00A267D4"/>
    <w:rsid w:val="00A31678"/>
    <w:rsid w:val="00A47FA1"/>
    <w:rsid w:val="00A54BBE"/>
    <w:rsid w:val="00A615D1"/>
    <w:rsid w:val="00A61C50"/>
    <w:rsid w:val="00A66268"/>
    <w:rsid w:val="00A9702E"/>
    <w:rsid w:val="00AB3B9B"/>
    <w:rsid w:val="00AB6723"/>
    <w:rsid w:val="00AB6CC4"/>
    <w:rsid w:val="00AB7211"/>
    <w:rsid w:val="00AD034A"/>
    <w:rsid w:val="00AD4FB3"/>
    <w:rsid w:val="00AE7B97"/>
    <w:rsid w:val="00AF1B5D"/>
    <w:rsid w:val="00AF7B72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6981"/>
    <w:rsid w:val="00B84ACF"/>
    <w:rsid w:val="00B86318"/>
    <w:rsid w:val="00B921E2"/>
    <w:rsid w:val="00B93F4C"/>
    <w:rsid w:val="00B95A91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33434"/>
    <w:rsid w:val="00C357CF"/>
    <w:rsid w:val="00C81551"/>
    <w:rsid w:val="00C9754A"/>
    <w:rsid w:val="00CD7314"/>
    <w:rsid w:val="00CE2558"/>
    <w:rsid w:val="00CE32AC"/>
    <w:rsid w:val="00CF1BC7"/>
    <w:rsid w:val="00CF1F13"/>
    <w:rsid w:val="00CF37D2"/>
    <w:rsid w:val="00CF3E36"/>
    <w:rsid w:val="00D11B94"/>
    <w:rsid w:val="00D17365"/>
    <w:rsid w:val="00D20C4E"/>
    <w:rsid w:val="00D2292B"/>
    <w:rsid w:val="00D25CFE"/>
    <w:rsid w:val="00D310DA"/>
    <w:rsid w:val="00D460CA"/>
    <w:rsid w:val="00D60FD3"/>
    <w:rsid w:val="00D715A3"/>
    <w:rsid w:val="00D75987"/>
    <w:rsid w:val="00D93C2A"/>
    <w:rsid w:val="00D94C22"/>
    <w:rsid w:val="00D94E1F"/>
    <w:rsid w:val="00DD1991"/>
    <w:rsid w:val="00DF1A65"/>
    <w:rsid w:val="00DF7ABB"/>
    <w:rsid w:val="00E050F3"/>
    <w:rsid w:val="00E1603B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67ABA"/>
    <w:rsid w:val="00E712A2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588F"/>
    <w:rsid w:val="00F508CB"/>
    <w:rsid w:val="00F60D21"/>
    <w:rsid w:val="00F70A4D"/>
    <w:rsid w:val="00F752B3"/>
    <w:rsid w:val="00F76CDD"/>
    <w:rsid w:val="00F801F5"/>
    <w:rsid w:val="00F80656"/>
    <w:rsid w:val="00F9451B"/>
    <w:rsid w:val="00FA5025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E67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E67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212A2E02DA63B7F06DED38A4FB6720AB900C7063509G0QA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F2A0776E1CE841D160E6C6D306857FFF5C314A2E82DA63B7F06DED3G8QA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D3BD6EAD7D092322027B95983AFD722C820A618D95EB0A4A119039577F8BB601E43BF49BB056B1B2wBo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hyperlink" Target="mailto:ent_secr@energoneft-t.ru" TargetMode="Externa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D3BD6EAD7D092322027B95983AFD722C820A618E92E30A4A119039577Fw8o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consultantplus://offline/ref=192F2A0776E1CE841D160E6C6D306857FFF5C310A5E42DA63B7F06DED38A4FB6720AB900C7063509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6778-91CA-48BE-B9DD-E569F7B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5935</Words>
  <Characters>33834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muhamedzyanovalv</cp:lastModifiedBy>
  <cp:revision>45</cp:revision>
  <cp:lastPrinted>2015-11-24T03:04:00Z</cp:lastPrinted>
  <dcterms:created xsi:type="dcterms:W3CDTF">2013-12-17T05:59:00Z</dcterms:created>
  <dcterms:modified xsi:type="dcterms:W3CDTF">2016-12-12T08:30:00Z</dcterms:modified>
</cp:coreProperties>
</file>